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DA" w:rsidRDefault="00D756A2" w:rsidP="00353D10">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2020</w:t>
      </w:r>
      <w:r w:rsidR="002F73DA">
        <w:rPr>
          <w:rFonts w:ascii="HGS創英角ｺﾞｼｯｸUB" w:eastAsia="HGS創英角ｺﾞｼｯｸUB" w:hAnsi="HGS創英角ｺﾞｼｯｸUB" w:hint="eastAsia"/>
          <w:sz w:val="48"/>
          <w:szCs w:val="48"/>
        </w:rPr>
        <w:t>年度</w:t>
      </w:r>
    </w:p>
    <w:p w:rsidR="000459EE" w:rsidRPr="000459EE" w:rsidRDefault="000459EE" w:rsidP="000459EE">
      <w:pPr>
        <w:jc w:val="center"/>
        <w:rPr>
          <w:rFonts w:ascii="HGS創英角ｺﾞｼｯｸUB" w:eastAsia="HGS創英角ｺﾞｼｯｸUB" w:hAnsi="HGS創英角ｺﾞｼｯｸUB"/>
          <w:sz w:val="48"/>
          <w:szCs w:val="48"/>
        </w:rPr>
      </w:pPr>
      <w:r>
        <w:rPr>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444500</wp:posOffset>
                </wp:positionV>
                <wp:extent cx="5638800" cy="7229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7229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CA8DD" id="正方形/長方形 1" o:spid="_x0000_s1026" style="position:absolute;left:0;text-align:left;margin-left:-7.05pt;margin-top:35pt;width:444pt;height:5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" filled="f" strokecolor="black [3213]" strokeweight="1pt"/>
            </w:pict>
          </mc:Fallback>
        </mc:AlternateContent>
      </w:r>
      <w:r w:rsidR="00353D10" w:rsidRPr="002F73DA">
        <w:rPr>
          <w:rFonts w:ascii="HGS創英角ｺﾞｼｯｸUB" w:eastAsia="HGS創英角ｺﾞｼｯｸUB" w:hAnsi="HGS創英角ｺﾞｼｯｸUB" w:hint="eastAsia"/>
          <w:sz w:val="48"/>
          <w:szCs w:val="48"/>
        </w:rPr>
        <w:t>静岡県</w:t>
      </w:r>
      <w:r w:rsidR="00F84809" w:rsidRPr="002F73DA">
        <w:rPr>
          <w:rFonts w:ascii="HGS創英角ｺﾞｼｯｸUB" w:eastAsia="HGS創英角ｺﾞｼｯｸUB" w:hAnsi="HGS創英角ｺﾞｼｯｸUB" w:hint="eastAsia"/>
          <w:sz w:val="48"/>
          <w:szCs w:val="48"/>
        </w:rPr>
        <w:t>商工会等職員募集要項</w:t>
      </w:r>
    </w:p>
    <w:p w:rsidR="00121218" w:rsidRPr="0003539C" w:rsidRDefault="00121218" w:rsidP="00121218">
      <w:pPr>
        <w:rPr>
          <w:rFonts w:asciiTheme="majorHAnsi" w:eastAsiaTheme="majorHAnsi" w:hAnsiTheme="majorHAnsi"/>
          <w:b/>
        </w:rPr>
      </w:pPr>
      <w:r w:rsidRPr="0003539C">
        <w:rPr>
          <w:rFonts w:asciiTheme="majorHAnsi" w:eastAsiaTheme="majorHAnsi" w:hAnsiTheme="majorHAnsi" w:hint="eastAsia"/>
          <w:b/>
        </w:rPr>
        <w:t>地域社会の心と心をつなぐ仕事です</w:t>
      </w:r>
      <w:r w:rsidRPr="0003539C">
        <w:rPr>
          <w:rFonts w:asciiTheme="majorHAnsi" w:eastAsiaTheme="majorHAnsi" w:hAnsiTheme="majorHAnsi"/>
          <w:b/>
        </w:rPr>
        <w:t xml:space="preserve"> </w:t>
      </w:r>
    </w:p>
    <w:p w:rsidR="00121218" w:rsidRDefault="00121218" w:rsidP="00121218">
      <w:r>
        <w:rPr>
          <w:rFonts w:hint="eastAsia"/>
        </w:rPr>
        <w:t>【商工会とは】</w:t>
      </w:r>
    </w:p>
    <w:p w:rsidR="00121218" w:rsidRDefault="00121218" w:rsidP="008D3632">
      <w:pPr>
        <w:ind w:firstLineChars="100" w:firstLine="210"/>
      </w:pPr>
      <w:r>
        <w:rPr>
          <w:rFonts w:hint="eastAsia"/>
        </w:rPr>
        <w:t>商工会は公益的特殊法人です</w:t>
      </w:r>
      <w:r w:rsidR="008D3632">
        <w:rPr>
          <w:rFonts w:hint="eastAsia"/>
        </w:rPr>
        <w:t>。</w:t>
      </w:r>
      <w:r>
        <w:rPr>
          <w:rFonts w:hint="eastAsia"/>
        </w:rPr>
        <w:t>商工会は、商工業者の自主的な任意団体組織として、古くから存在していましたが、昭和</w:t>
      </w:r>
      <w:r>
        <w:t>35年6月に「商工会の組織等に関する法律」（現在は商工会法）が制定され、これに基づく公益制の強い特殊法人として、おおむね各行政単位ごとに設立されています。</w:t>
      </w:r>
      <w:r>
        <w:rPr>
          <w:rFonts w:hint="eastAsia"/>
        </w:rPr>
        <w:t>また、商工会の運営は、地域内の商工業者及び商工会の定款で定めた者を会員とし、会員の総意のもとに、自主的に行っており、その主な財源は、補助金、会費、手数料、使用料等からなっています。</w:t>
      </w:r>
    </w:p>
    <w:p w:rsidR="00121218" w:rsidRDefault="00121218" w:rsidP="00121218"/>
    <w:p w:rsidR="00121218" w:rsidRPr="0003539C" w:rsidRDefault="00121218" w:rsidP="00121218">
      <w:pPr>
        <w:rPr>
          <w:rFonts w:asciiTheme="majorHAnsi" w:eastAsiaTheme="majorHAnsi" w:hAnsiTheme="majorHAnsi"/>
          <w:b/>
        </w:rPr>
      </w:pPr>
      <w:r w:rsidRPr="0003539C">
        <w:rPr>
          <w:rFonts w:asciiTheme="majorHAnsi" w:eastAsiaTheme="majorHAnsi" w:hAnsiTheme="majorHAnsi" w:hint="eastAsia"/>
          <w:b/>
        </w:rPr>
        <w:t>企業の発展をサポートし、地域の発展に貢献しています</w:t>
      </w:r>
      <w:r w:rsidRPr="0003539C">
        <w:rPr>
          <w:rFonts w:asciiTheme="majorHAnsi" w:eastAsiaTheme="majorHAnsi" w:hAnsiTheme="majorHAnsi"/>
          <w:b/>
        </w:rPr>
        <w:t xml:space="preserve"> </w:t>
      </w:r>
    </w:p>
    <w:p w:rsidR="00121218" w:rsidRDefault="00121218" w:rsidP="00121218">
      <w:r>
        <w:rPr>
          <w:rFonts w:hint="eastAsia"/>
        </w:rPr>
        <w:t>【商工会の役割】</w:t>
      </w:r>
    </w:p>
    <w:p w:rsidR="00121218" w:rsidRDefault="00121218" w:rsidP="00121218">
      <w:pPr>
        <w:ind w:firstLineChars="100" w:firstLine="210"/>
      </w:pPr>
      <w:r>
        <w:rPr>
          <w:rFonts w:hint="eastAsia"/>
        </w:rPr>
        <w:t>商工会の事業は、</w:t>
      </w:r>
      <w:r w:rsidR="00BB41C2">
        <w:rPr>
          <w:rFonts w:hint="eastAsia"/>
        </w:rPr>
        <w:t>「</w:t>
      </w:r>
      <w:r>
        <w:rPr>
          <w:rFonts w:hint="eastAsia"/>
        </w:rPr>
        <w:t>経営改善普及事業</w:t>
      </w:r>
      <w:r w:rsidR="00BB41C2">
        <w:rPr>
          <w:rFonts w:hint="eastAsia"/>
        </w:rPr>
        <w:t>」</w:t>
      </w:r>
      <w:r>
        <w:rPr>
          <w:rFonts w:hint="eastAsia"/>
        </w:rPr>
        <w:t>と</w:t>
      </w:r>
      <w:r w:rsidR="00BB41C2">
        <w:rPr>
          <w:rFonts w:hint="eastAsia"/>
        </w:rPr>
        <w:t>「</w:t>
      </w:r>
      <w:r>
        <w:rPr>
          <w:rFonts w:hint="eastAsia"/>
        </w:rPr>
        <w:t>地域総合振興事業</w:t>
      </w:r>
      <w:r w:rsidR="00BB41C2">
        <w:rPr>
          <w:rFonts w:hint="eastAsia"/>
        </w:rPr>
        <w:t>」</w:t>
      </w:r>
      <w:r>
        <w:rPr>
          <w:rFonts w:hint="eastAsia"/>
        </w:rPr>
        <w:t>の</w:t>
      </w:r>
      <w:r>
        <w:t>2つに大別されています。</w:t>
      </w:r>
    </w:p>
    <w:p w:rsidR="00121218" w:rsidRDefault="00121218" w:rsidP="00121218">
      <w:r>
        <w:t xml:space="preserve"> </w:t>
      </w:r>
      <w:r w:rsidR="0003539C">
        <w:rPr>
          <w:rFonts w:hint="eastAsia"/>
        </w:rPr>
        <w:t xml:space="preserve">　</w:t>
      </w:r>
      <w:r>
        <w:t>指導団体としての立場から、地域内の商業・工業・サービス業等に対する各種指導団体及び基盤施設事業の支援などを行っており、地域の総合経済団体としての立場からは、地域の総合的な改善発達と社会一般の福祉の増進に資することを目的として幅広い活動を行っています。</w:t>
      </w:r>
    </w:p>
    <w:p w:rsidR="00121218" w:rsidRDefault="00BB41C2" w:rsidP="00121218">
      <w:r>
        <w:rPr>
          <w:rFonts w:hint="eastAsia"/>
        </w:rPr>
        <w:t>「</w:t>
      </w:r>
      <w:r w:rsidR="00121218">
        <w:rPr>
          <w:rFonts w:hint="eastAsia"/>
        </w:rPr>
        <w:t>経営改善普及事業</w:t>
      </w:r>
      <w:r>
        <w:rPr>
          <w:rFonts w:hint="eastAsia"/>
        </w:rPr>
        <w:t>」</w:t>
      </w:r>
    </w:p>
    <w:p w:rsidR="00121218" w:rsidRDefault="00121218" w:rsidP="00BB41C2">
      <w:pPr>
        <w:ind w:firstLineChars="100" w:firstLine="210"/>
      </w:pPr>
      <w:r>
        <w:rPr>
          <w:rFonts w:hint="eastAsia"/>
        </w:rPr>
        <w:t>小規模企業の経営や技術の改善発達を図るための事業で、創業の支援や経営相談（金融・税務・経営・経理・労務・取引等）や指導、商店街の近代化やまちおこし事業など、地域の活性化のためにさまざまな取り組みを行っています。</w:t>
      </w:r>
    </w:p>
    <w:p w:rsidR="00BB41C2" w:rsidRDefault="00BB41C2" w:rsidP="00BB41C2">
      <w:r>
        <w:rPr>
          <w:rFonts w:hint="eastAsia"/>
        </w:rPr>
        <w:t>「地域総合振興事業」</w:t>
      </w:r>
      <w:r>
        <w:t xml:space="preserve"> </w:t>
      </w:r>
    </w:p>
    <w:p w:rsidR="00BB41C2" w:rsidRDefault="00BB41C2" w:rsidP="00BB41C2">
      <w:pPr>
        <w:ind w:firstLineChars="100" w:firstLine="210"/>
      </w:pPr>
      <w:r>
        <w:rPr>
          <w:rFonts w:hint="eastAsia"/>
        </w:rPr>
        <w:t>豊かな地域づくりと商工業の地域発展のための取り組みを行っています。</w:t>
      </w:r>
    </w:p>
    <w:p w:rsidR="00121218" w:rsidRDefault="00BB41C2" w:rsidP="00BB41C2">
      <w:r>
        <w:t xml:space="preserve"> 例えば、環境美化や社会奉仕、地域のまつりや産業祭等の企画、 商店街の大売り出し、観光振興事業や市町村の地域振興計画への参画・提言やIT関連の情報化対策等の事業を行い、地域活性化のお手伝いをしています。</w:t>
      </w:r>
    </w:p>
    <w:p w:rsidR="00BB41C2" w:rsidRDefault="00BB41C2" w:rsidP="00121218"/>
    <w:p w:rsidR="00121218" w:rsidRPr="0003539C" w:rsidRDefault="00121218" w:rsidP="00121218">
      <w:pPr>
        <w:rPr>
          <w:rFonts w:asciiTheme="majorHAnsi" w:eastAsiaTheme="majorHAnsi" w:hAnsiTheme="majorHAnsi"/>
          <w:b/>
        </w:rPr>
      </w:pPr>
      <w:r w:rsidRPr="0003539C">
        <w:rPr>
          <w:rFonts w:asciiTheme="majorHAnsi" w:eastAsiaTheme="majorHAnsi" w:hAnsiTheme="majorHAnsi" w:hint="eastAsia"/>
          <w:b/>
        </w:rPr>
        <w:t>静岡県商工会連合会は</w:t>
      </w:r>
      <w:r w:rsidRPr="0003539C">
        <w:rPr>
          <w:rFonts w:asciiTheme="majorHAnsi" w:eastAsiaTheme="majorHAnsi" w:hAnsiTheme="majorHAnsi"/>
          <w:b/>
        </w:rPr>
        <w:t xml:space="preserve">35商工会を力強くネットしています </w:t>
      </w:r>
    </w:p>
    <w:p w:rsidR="00121218" w:rsidRDefault="00121218" w:rsidP="00121218">
      <w:r>
        <w:rPr>
          <w:rFonts w:hint="eastAsia"/>
        </w:rPr>
        <w:t>【商工会連合会とは】</w:t>
      </w:r>
    </w:p>
    <w:p w:rsidR="0003539C" w:rsidRDefault="00121218" w:rsidP="00121218">
      <w:r>
        <w:t xml:space="preserve"> 静岡県の35市町に商工会が設立され、35商工会の運営を支援するために、静岡県商工会連合会が設立されています。</w:t>
      </w:r>
    </w:p>
    <w:p w:rsidR="0003539C" w:rsidRDefault="0003539C">
      <w:pPr>
        <w:widowControl/>
        <w:jc w:val="left"/>
      </w:pPr>
      <w:r>
        <w:br w:type="page"/>
      </w:r>
    </w:p>
    <w:p w:rsidR="00F84809" w:rsidRDefault="00F84809" w:rsidP="00F84809">
      <w:pPr>
        <w:pStyle w:val="a3"/>
        <w:numPr>
          <w:ilvl w:val="0"/>
          <w:numId w:val="1"/>
        </w:numPr>
        <w:ind w:leftChars="0"/>
      </w:pPr>
      <w:r>
        <w:rPr>
          <w:rFonts w:hint="eastAsia"/>
        </w:rPr>
        <w:lastRenderedPageBreak/>
        <w:t>募集対象</w:t>
      </w:r>
    </w:p>
    <w:p w:rsidR="00CE0F8A" w:rsidRDefault="00CE0F8A" w:rsidP="00CE0F8A">
      <w:pPr>
        <w:pStyle w:val="a3"/>
        <w:numPr>
          <w:ilvl w:val="0"/>
          <w:numId w:val="4"/>
        </w:numPr>
        <w:ind w:leftChars="0"/>
      </w:pPr>
      <w:r>
        <w:rPr>
          <w:rFonts w:hint="eastAsia"/>
        </w:rPr>
        <w:t>対象職種</w:t>
      </w:r>
    </w:p>
    <w:p w:rsidR="00CE0F8A" w:rsidRDefault="0038146C" w:rsidP="00062B52">
      <w:pPr>
        <w:pStyle w:val="a3"/>
        <w:ind w:leftChars="0" w:left="1080"/>
      </w:pPr>
      <w:r>
        <w:rPr>
          <w:rFonts w:hint="eastAsia"/>
        </w:rPr>
        <w:t>県下商工会の</w:t>
      </w:r>
      <w:r w:rsidR="00710946">
        <w:rPr>
          <w:rFonts w:hint="eastAsia"/>
        </w:rPr>
        <w:t>経営支援員、情報経理相談員</w:t>
      </w:r>
    </w:p>
    <w:p w:rsidR="00CE0F8A" w:rsidRDefault="00062B52" w:rsidP="00CE0F8A">
      <w:pPr>
        <w:pStyle w:val="a3"/>
        <w:numPr>
          <w:ilvl w:val="0"/>
          <w:numId w:val="4"/>
        </w:numPr>
        <w:ind w:leftChars="0"/>
      </w:pPr>
      <w:r>
        <w:rPr>
          <w:rFonts w:hint="eastAsia"/>
        </w:rPr>
        <w:t>業務内容</w:t>
      </w:r>
    </w:p>
    <w:p w:rsidR="00062B52" w:rsidRDefault="00B83AD0" w:rsidP="00062B52">
      <w:pPr>
        <w:pStyle w:val="a3"/>
        <w:ind w:leftChars="0" w:left="1080"/>
      </w:pPr>
      <w:r w:rsidRPr="00B83AD0">
        <w:rPr>
          <w:rFonts w:hint="eastAsia"/>
        </w:rPr>
        <w:t>地域商工業者の経営の相談・指導とまちづくりの企画・運営等</w:t>
      </w:r>
      <w:r>
        <w:rPr>
          <w:rFonts w:hint="eastAsia"/>
        </w:rPr>
        <w:t>。</w:t>
      </w:r>
      <w:r w:rsidRPr="00B83AD0">
        <w:rPr>
          <w:rFonts w:hint="eastAsia"/>
        </w:rPr>
        <w:t>地域の中小規模事業者の経営相談（税務・金融・労務・経理・経営一般等）</w:t>
      </w:r>
      <w:r>
        <w:rPr>
          <w:rFonts w:hint="eastAsia"/>
        </w:rPr>
        <w:t>のほか、</w:t>
      </w:r>
      <w:r w:rsidRPr="00B83AD0">
        <w:rPr>
          <w:rFonts w:hint="eastAsia"/>
        </w:rPr>
        <w:t>地域の振興（まちづくり「イベント・商店街活性化等」）事業。</w:t>
      </w:r>
    </w:p>
    <w:p w:rsidR="0038146C" w:rsidRDefault="0038146C" w:rsidP="0038146C">
      <w:pPr>
        <w:pStyle w:val="a3"/>
        <w:ind w:leftChars="0" w:left="1080"/>
      </w:pPr>
    </w:p>
    <w:p w:rsidR="00F84809" w:rsidRDefault="00F84809" w:rsidP="00F84809">
      <w:pPr>
        <w:pStyle w:val="a3"/>
        <w:numPr>
          <w:ilvl w:val="0"/>
          <w:numId w:val="1"/>
        </w:numPr>
        <w:ind w:leftChars="0"/>
      </w:pPr>
      <w:r>
        <w:rPr>
          <w:rFonts w:hint="eastAsia"/>
        </w:rPr>
        <w:t>採用予定数</w:t>
      </w:r>
    </w:p>
    <w:p w:rsidR="0038146C" w:rsidRDefault="0038146C" w:rsidP="0038146C">
      <w:r>
        <w:rPr>
          <w:rFonts w:hint="eastAsia"/>
        </w:rPr>
        <w:t xml:space="preserve">　　　　</w:t>
      </w:r>
      <w:r w:rsidR="00284CC0">
        <w:rPr>
          <w:rFonts w:hint="eastAsia"/>
        </w:rPr>
        <w:t>若干名</w:t>
      </w:r>
    </w:p>
    <w:p w:rsidR="0003539C" w:rsidRDefault="0003539C" w:rsidP="0038146C"/>
    <w:p w:rsidR="00F84809" w:rsidRDefault="00353D10" w:rsidP="00F84809">
      <w:pPr>
        <w:pStyle w:val="a3"/>
        <w:numPr>
          <w:ilvl w:val="0"/>
          <w:numId w:val="1"/>
        </w:numPr>
        <w:ind w:leftChars="0"/>
      </w:pPr>
      <w:r>
        <w:rPr>
          <w:rFonts w:hint="eastAsia"/>
        </w:rPr>
        <w:t>受験</w:t>
      </w:r>
      <w:r w:rsidR="00F84809">
        <w:rPr>
          <w:rFonts w:hint="eastAsia"/>
        </w:rPr>
        <w:t>資格</w:t>
      </w:r>
    </w:p>
    <w:p w:rsidR="00353D10" w:rsidRDefault="000070F2" w:rsidP="00C35A07">
      <w:pPr>
        <w:pStyle w:val="a3"/>
        <w:numPr>
          <w:ilvl w:val="0"/>
          <w:numId w:val="7"/>
        </w:numPr>
        <w:ind w:leftChars="0"/>
      </w:pPr>
      <w:r>
        <w:rPr>
          <w:rFonts w:hint="eastAsia"/>
        </w:rPr>
        <w:t>学校教育法における大学（短期大学を含む）又は</w:t>
      </w:r>
      <w:r w:rsidR="00284CC0">
        <w:rPr>
          <w:rFonts w:hint="eastAsia"/>
        </w:rPr>
        <w:t>高等学校を卒業した者。</w:t>
      </w:r>
    </w:p>
    <w:p w:rsidR="001B5020" w:rsidRDefault="001B5020" w:rsidP="00C35A07">
      <w:pPr>
        <w:pStyle w:val="a3"/>
        <w:numPr>
          <w:ilvl w:val="0"/>
          <w:numId w:val="7"/>
        </w:numPr>
        <w:ind w:leftChars="0"/>
      </w:pPr>
      <w:r>
        <w:rPr>
          <w:rFonts w:hint="eastAsia"/>
        </w:rPr>
        <w:t>簿記３級以上の資格を有する</w:t>
      </w:r>
      <w:r w:rsidR="00062B52">
        <w:rPr>
          <w:rFonts w:hint="eastAsia"/>
        </w:rPr>
        <w:t>者</w:t>
      </w:r>
      <w:r w:rsidR="007C6F52">
        <w:rPr>
          <w:rFonts w:hint="eastAsia"/>
        </w:rPr>
        <w:t>。受験日において、左記資格を有しない者は、採用までに簿記3級の資格を取得することを条件とする。</w:t>
      </w:r>
    </w:p>
    <w:p w:rsidR="0003539C" w:rsidRDefault="0003539C" w:rsidP="0003539C">
      <w:pPr>
        <w:ind w:left="360"/>
      </w:pPr>
    </w:p>
    <w:p w:rsidR="00F84809" w:rsidRDefault="00F84809" w:rsidP="00F84809">
      <w:pPr>
        <w:pStyle w:val="a3"/>
        <w:numPr>
          <w:ilvl w:val="0"/>
          <w:numId w:val="1"/>
        </w:numPr>
        <w:ind w:leftChars="0"/>
      </w:pPr>
      <w:r>
        <w:rPr>
          <w:rFonts w:hint="eastAsia"/>
        </w:rPr>
        <w:t>選考方法</w:t>
      </w:r>
    </w:p>
    <w:p w:rsidR="00353D10" w:rsidRDefault="00353D10" w:rsidP="00353D10">
      <w:pPr>
        <w:pStyle w:val="a3"/>
        <w:numPr>
          <w:ilvl w:val="0"/>
          <w:numId w:val="8"/>
        </w:numPr>
        <w:ind w:leftChars="0"/>
      </w:pPr>
      <w:r>
        <w:rPr>
          <w:rFonts w:hint="eastAsia"/>
        </w:rPr>
        <w:t>一次試験（書類審査合格者を対象）</w:t>
      </w:r>
    </w:p>
    <w:p w:rsidR="00353D10" w:rsidRDefault="00353D10" w:rsidP="00353D10">
      <w:pPr>
        <w:pStyle w:val="a3"/>
        <w:numPr>
          <w:ilvl w:val="1"/>
          <w:numId w:val="8"/>
        </w:numPr>
        <w:ind w:leftChars="0"/>
      </w:pPr>
      <w:r>
        <w:rPr>
          <w:rFonts w:hint="eastAsia"/>
        </w:rPr>
        <w:t xml:space="preserve">日　</w:t>
      </w:r>
      <w:r w:rsidR="00242F34">
        <w:rPr>
          <w:rFonts w:hint="eastAsia"/>
        </w:rPr>
        <w:t xml:space="preserve">　</w:t>
      </w:r>
      <w:r>
        <w:rPr>
          <w:rFonts w:hint="eastAsia"/>
        </w:rPr>
        <w:t>時</w:t>
      </w:r>
      <w:r>
        <w:rPr>
          <w:rFonts w:hint="eastAsia"/>
        </w:rPr>
        <w:tab/>
      </w:r>
      <w:r w:rsidR="000070F2">
        <w:rPr>
          <w:rFonts w:hint="eastAsia"/>
        </w:rPr>
        <w:t>令和２</w:t>
      </w:r>
      <w:r>
        <w:rPr>
          <w:rFonts w:hint="eastAsia"/>
        </w:rPr>
        <w:t>年６月</w:t>
      </w:r>
      <w:r w:rsidR="000070F2">
        <w:rPr>
          <w:rFonts w:hint="eastAsia"/>
        </w:rPr>
        <w:t>17</w:t>
      </w:r>
      <w:r>
        <w:rPr>
          <w:rFonts w:hint="eastAsia"/>
        </w:rPr>
        <w:t>日</w:t>
      </w:r>
      <w:r w:rsidR="00D81E03">
        <w:rPr>
          <w:rFonts w:hint="eastAsia"/>
        </w:rPr>
        <w:t>(</w:t>
      </w:r>
      <w:r w:rsidR="000070F2">
        <w:rPr>
          <w:rFonts w:hint="eastAsia"/>
        </w:rPr>
        <w:t>水</w:t>
      </w:r>
      <w:r w:rsidR="00D81E03">
        <w:rPr>
          <w:rFonts w:hint="eastAsia"/>
        </w:rPr>
        <w:t>)</w:t>
      </w:r>
    </w:p>
    <w:p w:rsidR="00353D10" w:rsidRDefault="00242F34" w:rsidP="00BE3D07">
      <w:pPr>
        <w:pStyle w:val="a3"/>
        <w:numPr>
          <w:ilvl w:val="1"/>
          <w:numId w:val="8"/>
        </w:numPr>
        <w:ind w:leftChars="0"/>
      </w:pPr>
      <w:r>
        <w:rPr>
          <w:rFonts w:hint="eastAsia"/>
        </w:rPr>
        <w:t>会　　場</w:t>
      </w:r>
      <w:r w:rsidR="000070F2">
        <w:rPr>
          <w:rFonts w:hint="eastAsia"/>
        </w:rPr>
        <w:t xml:space="preserve">　 </w:t>
      </w:r>
      <w:r w:rsidR="00D81E03">
        <w:rPr>
          <w:rFonts w:hint="eastAsia"/>
        </w:rPr>
        <w:t xml:space="preserve">　静岡県産業経済会館</w:t>
      </w:r>
      <w:r w:rsidR="0048484B">
        <w:rPr>
          <w:rFonts w:hint="eastAsia"/>
        </w:rPr>
        <w:t>（静岡市葵区追手町44-1）</w:t>
      </w:r>
    </w:p>
    <w:p w:rsidR="00353D10" w:rsidRDefault="00353D10" w:rsidP="00353D10">
      <w:pPr>
        <w:pStyle w:val="a3"/>
        <w:ind w:leftChars="0" w:left="1140"/>
      </w:pPr>
      <w:r>
        <w:tab/>
      </w:r>
      <w:r>
        <w:tab/>
      </w:r>
    </w:p>
    <w:p w:rsidR="00242F34" w:rsidRDefault="00242F34" w:rsidP="00353D10">
      <w:pPr>
        <w:pStyle w:val="a3"/>
        <w:numPr>
          <w:ilvl w:val="1"/>
          <w:numId w:val="8"/>
        </w:numPr>
        <w:ind w:leftChars="0"/>
      </w:pPr>
      <w:r>
        <w:rPr>
          <w:rFonts w:hint="eastAsia"/>
        </w:rPr>
        <w:t>試験</w:t>
      </w:r>
      <w:r w:rsidR="00353D10">
        <w:rPr>
          <w:rFonts w:hint="eastAsia"/>
        </w:rPr>
        <w:t>科目</w:t>
      </w:r>
      <w:r w:rsidR="00353D10">
        <w:tab/>
      </w:r>
      <w:r>
        <w:rPr>
          <w:rFonts w:hint="eastAsia"/>
        </w:rPr>
        <w:t>ア　筆記試験（教養試験・小論文）</w:t>
      </w:r>
    </w:p>
    <w:p w:rsidR="00242F34" w:rsidRDefault="00242F34" w:rsidP="00242F34">
      <w:pPr>
        <w:pStyle w:val="a3"/>
        <w:ind w:leftChars="0" w:left="2520"/>
      </w:pPr>
      <w:r>
        <w:rPr>
          <w:rFonts w:hint="eastAsia"/>
        </w:rPr>
        <w:t>イ　適性検査（対人適正等）</w:t>
      </w:r>
    </w:p>
    <w:p w:rsidR="00353D10" w:rsidRDefault="00353D10" w:rsidP="00353D10">
      <w:pPr>
        <w:pStyle w:val="a3"/>
        <w:numPr>
          <w:ilvl w:val="0"/>
          <w:numId w:val="8"/>
        </w:numPr>
        <w:ind w:leftChars="0"/>
      </w:pPr>
      <w:r>
        <w:rPr>
          <w:rFonts w:hint="eastAsia"/>
        </w:rPr>
        <w:t>二次試験（一次試験合格者を対象</w:t>
      </w:r>
      <w:r w:rsidR="00242F34">
        <w:rPr>
          <w:rFonts w:hint="eastAsia"/>
        </w:rPr>
        <w:t>）</w:t>
      </w:r>
      <w:r w:rsidR="009462A5">
        <w:rPr>
          <w:rFonts w:hint="eastAsia"/>
        </w:rPr>
        <w:t>※採用希望の商工会ごとに実施</w:t>
      </w:r>
    </w:p>
    <w:p w:rsidR="00353D10" w:rsidRDefault="00353D10" w:rsidP="00353D10">
      <w:pPr>
        <w:pStyle w:val="a3"/>
        <w:numPr>
          <w:ilvl w:val="1"/>
          <w:numId w:val="8"/>
        </w:numPr>
        <w:ind w:leftChars="0"/>
      </w:pPr>
      <w:r>
        <w:rPr>
          <w:rFonts w:hint="eastAsia"/>
        </w:rPr>
        <w:t xml:space="preserve">日　</w:t>
      </w:r>
      <w:r w:rsidR="00242F34">
        <w:rPr>
          <w:rFonts w:hint="eastAsia"/>
        </w:rPr>
        <w:t xml:space="preserve">　</w:t>
      </w:r>
      <w:r>
        <w:rPr>
          <w:rFonts w:hint="eastAsia"/>
        </w:rPr>
        <w:t>時</w:t>
      </w:r>
      <w:r>
        <w:tab/>
      </w:r>
      <w:r w:rsidR="000070F2">
        <w:rPr>
          <w:rFonts w:hint="eastAsia"/>
        </w:rPr>
        <w:t>令和２</w:t>
      </w:r>
      <w:r>
        <w:rPr>
          <w:rFonts w:hint="eastAsia"/>
        </w:rPr>
        <w:t>年</w:t>
      </w:r>
      <w:r w:rsidR="000070F2">
        <w:rPr>
          <w:rFonts w:hint="eastAsia"/>
        </w:rPr>
        <w:t>7月中旬</w:t>
      </w:r>
      <w:r w:rsidR="00E233A6">
        <w:rPr>
          <w:rFonts w:hint="eastAsia"/>
        </w:rPr>
        <w:t>～</w:t>
      </w:r>
    </w:p>
    <w:p w:rsidR="00353D10" w:rsidRDefault="00242F34" w:rsidP="00353D10">
      <w:pPr>
        <w:pStyle w:val="a3"/>
        <w:numPr>
          <w:ilvl w:val="1"/>
          <w:numId w:val="8"/>
        </w:numPr>
        <w:ind w:leftChars="0"/>
      </w:pPr>
      <w:r>
        <w:rPr>
          <w:rFonts w:hint="eastAsia"/>
        </w:rPr>
        <w:t>会　　場</w:t>
      </w:r>
      <w:r w:rsidR="00353D10">
        <w:tab/>
      </w:r>
      <w:r w:rsidR="00353D10">
        <w:rPr>
          <w:rFonts w:hint="eastAsia"/>
        </w:rPr>
        <w:t>一</w:t>
      </w:r>
      <w:r w:rsidR="001F0DCD">
        <w:rPr>
          <w:rFonts w:hint="eastAsia"/>
        </w:rPr>
        <w:t>次</w:t>
      </w:r>
      <w:r w:rsidR="00353D10">
        <w:rPr>
          <w:rFonts w:hint="eastAsia"/>
        </w:rPr>
        <w:t>試験合格者に別途</w:t>
      </w:r>
      <w:r w:rsidR="00284CC0">
        <w:rPr>
          <w:rFonts w:hint="eastAsia"/>
        </w:rPr>
        <w:t>通知</w:t>
      </w:r>
    </w:p>
    <w:p w:rsidR="00353D10" w:rsidRDefault="00242F34" w:rsidP="00353D10">
      <w:pPr>
        <w:pStyle w:val="a3"/>
        <w:numPr>
          <w:ilvl w:val="1"/>
          <w:numId w:val="8"/>
        </w:numPr>
        <w:ind w:leftChars="0"/>
      </w:pPr>
      <w:r>
        <w:rPr>
          <w:rFonts w:hint="eastAsia"/>
        </w:rPr>
        <w:t>試験科目</w:t>
      </w:r>
      <w:r w:rsidR="00353D10">
        <w:tab/>
      </w:r>
      <w:r w:rsidR="00353D10">
        <w:rPr>
          <w:rFonts w:hint="eastAsia"/>
        </w:rPr>
        <w:t>面接</w:t>
      </w:r>
    </w:p>
    <w:p w:rsidR="005D22E8" w:rsidRDefault="005D22E8" w:rsidP="005D22E8"/>
    <w:p w:rsidR="006034BE" w:rsidRDefault="006034BE" w:rsidP="006034BE">
      <w:pPr>
        <w:pStyle w:val="a3"/>
        <w:numPr>
          <w:ilvl w:val="0"/>
          <w:numId w:val="1"/>
        </w:numPr>
        <w:ind w:leftChars="0"/>
      </w:pPr>
      <w:r>
        <w:rPr>
          <w:rFonts w:hint="eastAsia"/>
        </w:rPr>
        <w:t>採用</w:t>
      </w:r>
    </w:p>
    <w:p w:rsidR="005D22E8" w:rsidRDefault="005D22E8" w:rsidP="005D22E8">
      <w:r>
        <w:rPr>
          <w:rFonts w:hint="eastAsia"/>
        </w:rPr>
        <w:t xml:space="preserve">　　一次試験合格者</w:t>
      </w:r>
      <w:r w:rsidR="00310716">
        <w:rPr>
          <w:rFonts w:hint="eastAsia"/>
        </w:rPr>
        <w:t>名は採用候補者名簿に登載される。名簿登載者の中から</w:t>
      </w:r>
      <w:r>
        <w:rPr>
          <w:rFonts w:hint="eastAsia"/>
        </w:rPr>
        <w:t>、</w:t>
      </w:r>
      <w:r w:rsidR="00284CC0">
        <w:rPr>
          <w:rFonts w:hint="eastAsia"/>
        </w:rPr>
        <w:t>商工会等職員の欠員がある場合に</w:t>
      </w:r>
      <w:r w:rsidR="00310716">
        <w:rPr>
          <w:rFonts w:hint="eastAsia"/>
        </w:rPr>
        <w:t>二次試験を実施し、適任者を選び採用する。</w:t>
      </w:r>
    </w:p>
    <w:p w:rsidR="00310716" w:rsidRPr="00310716" w:rsidRDefault="00310716" w:rsidP="005D22E8">
      <w:r>
        <w:rPr>
          <w:rFonts w:hint="eastAsia"/>
        </w:rPr>
        <w:t xml:space="preserve">　　採用候補者名簿の有効期間は一次試験合格発表の日から２年間とする。</w:t>
      </w:r>
    </w:p>
    <w:p w:rsidR="00353D10" w:rsidRDefault="00353D10" w:rsidP="00353D10">
      <w:pPr>
        <w:ind w:left="780"/>
      </w:pPr>
      <w:r>
        <w:tab/>
      </w:r>
    </w:p>
    <w:p w:rsidR="00F84809" w:rsidRDefault="00F84809" w:rsidP="00F84809">
      <w:pPr>
        <w:pStyle w:val="a3"/>
        <w:numPr>
          <w:ilvl w:val="0"/>
          <w:numId w:val="1"/>
        </w:numPr>
        <w:ind w:leftChars="0"/>
      </w:pPr>
      <w:r>
        <w:rPr>
          <w:rFonts w:hint="eastAsia"/>
        </w:rPr>
        <w:t>受験申込方法</w:t>
      </w:r>
    </w:p>
    <w:p w:rsidR="00353D10" w:rsidRDefault="00353D10" w:rsidP="000A26A4">
      <w:pPr>
        <w:pStyle w:val="a3"/>
        <w:ind w:leftChars="0" w:left="360"/>
      </w:pPr>
      <w:r>
        <w:rPr>
          <w:rFonts w:hint="eastAsia"/>
        </w:rPr>
        <w:t>（１）</w:t>
      </w:r>
      <w:r w:rsidR="001B5020">
        <w:rPr>
          <w:rFonts w:hint="eastAsia"/>
        </w:rPr>
        <w:t>受付期間</w:t>
      </w:r>
      <w:r w:rsidR="001B5020">
        <w:tab/>
      </w:r>
      <w:r w:rsidR="007C6F52">
        <w:rPr>
          <w:rFonts w:hint="eastAsia"/>
        </w:rPr>
        <w:t>令和</w:t>
      </w:r>
      <w:r w:rsidR="00284CC0">
        <w:rPr>
          <w:rFonts w:hint="eastAsia"/>
        </w:rPr>
        <w:t>2</w:t>
      </w:r>
      <w:r w:rsidR="001B5020">
        <w:rPr>
          <w:rFonts w:hint="eastAsia"/>
        </w:rPr>
        <w:t>年５月</w:t>
      </w:r>
      <w:r w:rsidR="00121218">
        <w:rPr>
          <w:rFonts w:hint="eastAsia"/>
        </w:rPr>
        <w:t>７</w:t>
      </w:r>
      <w:r w:rsidR="001B5020">
        <w:rPr>
          <w:rFonts w:hint="eastAsia"/>
        </w:rPr>
        <w:t>日</w:t>
      </w:r>
      <w:r w:rsidR="00121218">
        <w:rPr>
          <w:rFonts w:hint="eastAsia"/>
        </w:rPr>
        <w:t>（</w:t>
      </w:r>
      <w:r w:rsidR="000A26A4">
        <w:rPr>
          <w:rFonts w:hint="eastAsia"/>
        </w:rPr>
        <w:t>木</w:t>
      </w:r>
      <w:r w:rsidR="00121218">
        <w:rPr>
          <w:rFonts w:hint="eastAsia"/>
        </w:rPr>
        <w:t>）</w:t>
      </w:r>
      <w:r w:rsidR="001B5020">
        <w:rPr>
          <w:rFonts w:hint="eastAsia"/>
        </w:rPr>
        <w:t>～</w:t>
      </w:r>
      <w:r w:rsidR="0048484B">
        <w:rPr>
          <w:rFonts w:hint="eastAsia"/>
        </w:rPr>
        <w:t>６</w:t>
      </w:r>
      <w:r w:rsidR="001B5020">
        <w:rPr>
          <w:rFonts w:hint="eastAsia"/>
        </w:rPr>
        <w:t>月</w:t>
      </w:r>
      <w:r w:rsidR="000A26A4">
        <w:rPr>
          <w:rFonts w:hint="eastAsia"/>
        </w:rPr>
        <w:t>5</w:t>
      </w:r>
      <w:r w:rsidR="0088509B">
        <w:rPr>
          <w:rFonts w:hint="eastAsia"/>
        </w:rPr>
        <w:t>日</w:t>
      </w:r>
      <w:r w:rsidR="001B5020">
        <w:rPr>
          <w:rFonts w:hint="eastAsia"/>
        </w:rPr>
        <w:t>（金）</w:t>
      </w:r>
    </w:p>
    <w:p w:rsidR="009462A5" w:rsidRDefault="001B5020" w:rsidP="009462A5">
      <w:pPr>
        <w:pStyle w:val="a3"/>
        <w:ind w:leftChars="0" w:left="360"/>
      </w:pPr>
      <w:r>
        <w:rPr>
          <w:rFonts w:hint="eastAsia"/>
        </w:rPr>
        <w:t>（２）提出書類</w:t>
      </w:r>
      <w:r w:rsidR="009462A5">
        <w:rPr>
          <w:rFonts w:hint="eastAsia"/>
        </w:rPr>
        <w:t xml:space="preserve">　</w:t>
      </w:r>
    </w:p>
    <w:p w:rsidR="001B5020" w:rsidRDefault="00062B52" w:rsidP="009462A5">
      <w:pPr>
        <w:pStyle w:val="a3"/>
        <w:ind w:leftChars="0" w:left="360" w:firstLineChars="200" w:firstLine="420"/>
      </w:pPr>
      <w:r>
        <w:rPr>
          <w:rFonts w:hint="eastAsia"/>
        </w:rPr>
        <w:lastRenderedPageBreak/>
        <w:t>①</w:t>
      </w:r>
      <w:r w:rsidR="0048484B">
        <w:rPr>
          <w:rFonts w:hint="eastAsia"/>
        </w:rPr>
        <w:t>選考試験申込書（様式</w:t>
      </w:r>
      <w:r w:rsidR="00710946">
        <w:rPr>
          <w:rFonts w:hint="eastAsia"/>
        </w:rPr>
        <w:t>１</w:t>
      </w:r>
      <w:r w:rsidR="0048484B">
        <w:rPr>
          <w:rFonts w:hint="eastAsia"/>
        </w:rPr>
        <w:t>）</w:t>
      </w:r>
    </w:p>
    <w:p w:rsidR="00062B52" w:rsidRDefault="00062B52" w:rsidP="00A15AB2">
      <w:pPr>
        <w:pStyle w:val="a3"/>
        <w:ind w:leftChars="0" w:left="360" w:firstLineChars="200" w:firstLine="420"/>
      </w:pPr>
      <w:r>
        <w:rPr>
          <w:rFonts w:hint="eastAsia"/>
        </w:rPr>
        <w:t>②エントリーシート（</w:t>
      </w:r>
      <w:r w:rsidR="0048484B">
        <w:rPr>
          <w:rFonts w:hint="eastAsia"/>
        </w:rPr>
        <w:t>様式</w:t>
      </w:r>
      <w:r w:rsidR="00710946">
        <w:rPr>
          <w:rFonts w:hint="eastAsia"/>
        </w:rPr>
        <w:t>２</w:t>
      </w:r>
      <w:r>
        <w:rPr>
          <w:rFonts w:hint="eastAsia"/>
        </w:rPr>
        <w:t>）</w:t>
      </w:r>
    </w:p>
    <w:p w:rsidR="0048484B" w:rsidRDefault="001B5020" w:rsidP="007C6F52">
      <w:pPr>
        <w:pStyle w:val="a3"/>
        <w:ind w:leftChars="0" w:left="210" w:hangingChars="100" w:hanging="210"/>
      </w:pPr>
      <w:r>
        <w:tab/>
      </w:r>
      <w:r>
        <w:tab/>
      </w:r>
      <w:r w:rsidR="0048484B">
        <w:rPr>
          <w:rFonts w:hint="eastAsia"/>
        </w:rPr>
        <w:t>③職務経歴書（様式３）</w:t>
      </w:r>
      <w:r w:rsidR="00A15AB2">
        <w:rPr>
          <w:rFonts w:hint="eastAsia"/>
        </w:rPr>
        <w:t>※職務経歴がある場合のみ</w:t>
      </w:r>
    </w:p>
    <w:p w:rsidR="00062B52" w:rsidRDefault="0048484B" w:rsidP="0048484B">
      <w:pPr>
        <w:pStyle w:val="a3"/>
        <w:ind w:leftChars="100" w:left="210" w:firstLineChars="300" w:firstLine="630"/>
      </w:pPr>
      <w:r>
        <w:rPr>
          <w:rFonts w:hint="eastAsia"/>
        </w:rPr>
        <w:t>④</w:t>
      </w:r>
      <w:r w:rsidR="00BE067C">
        <w:rPr>
          <w:rFonts w:hint="eastAsia"/>
        </w:rPr>
        <w:t>最終学歴の卒業証明書（卒業証書の写し）又は卒業見込み証明書</w:t>
      </w:r>
      <w:r w:rsidR="00BE067C">
        <w:tab/>
      </w:r>
    </w:p>
    <w:p w:rsidR="00BE067C" w:rsidRDefault="00BE067C" w:rsidP="000A26A4">
      <w:pPr>
        <w:ind w:left="360"/>
      </w:pPr>
      <w:r>
        <w:rPr>
          <w:rFonts w:hint="eastAsia"/>
        </w:rPr>
        <w:tab/>
      </w:r>
    </w:p>
    <w:p w:rsidR="009462A5" w:rsidRDefault="009462A5" w:rsidP="00BE067C">
      <w:pPr>
        <w:pStyle w:val="a3"/>
        <w:ind w:leftChars="0" w:left="360"/>
      </w:pPr>
      <w:r>
        <w:rPr>
          <w:rFonts w:hint="eastAsia"/>
        </w:rPr>
        <w:t>（</w:t>
      </w:r>
      <w:r w:rsidR="000A26A4">
        <w:rPr>
          <w:rFonts w:hint="eastAsia"/>
        </w:rPr>
        <w:t>3</w:t>
      </w:r>
      <w:r>
        <w:rPr>
          <w:rFonts w:hint="eastAsia"/>
        </w:rPr>
        <w:t>）書類審査　受験資格を満たしているか審査の上で受験可否を通知</w:t>
      </w:r>
      <w:r w:rsidR="00284CC0">
        <w:rPr>
          <w:rFonts w:hint="eastAsia"/>
        </w:rPr>
        <w:t>する</w:t>
      </w:r>
      <w:r>
        <w:rPr>
          <w:rFonts w:hint="eastAsia"/>
        </w:rPr>
        <w:t>。</w:t>
      </w:r>
    </w:p>
    <w:p w:rsidR="00B83AD0" w:rsidRPr="00BE067C" w:rsidRDefault="00B83AD0" w:rsidP="00BE067C">
      <w:pPr>
        <w:pStyle w:val="a3"/>
        <w:ind w:leftChars="0" w:left="360"/>
      </w:pPr>
    </w:p>
    <w:p w:rsidR="0048484B" w:rsidRDefault="00242F34" w:rsidP="0048484B">
      <w:pPr>
        <w:pStyle w:val="a3"/>
        <w:numPr>
          <w:ilvl w:val="0"/>
          <w:numId w:val="1"/>
        </w:numPr>
        <w:ind w:leftChars="0"/>
      </w:pPr>
      <w:r>
        <w:rPr>
          <w:rFonts w:hint="eastAsia"/>
        </w:rPr>
        <w:t>スケジュール（予定）</w:t>
      </w:r>
    </w:p>
    <w:tbl>
      <w:tblPr>
        <w:tblStyle w:val="a6"/>
        <w:tblW w:w="9559" w:type="dxa"/>
        <w:tblInd w:w="-289" w:type="dxa"/>
        <w:tblLook w:val="04A0" w:firstRow="1" w:lastRow="0" w:firstColumn="1" w:lastColumn="0" w:noHBand="0" w:noVBand="1"/>
      </w:tblPr>
      <w:tblGrid>
        <w:gridCol w:w="426"/>
        <w:gridCol w:w="1940"/>
        <w:gridCol w:w="2556"/>
        <w:gridCol w:w="2662"/>
        <w:gridCol w:w="1975"/>
      </w:tblGrid>
      <w:tr w:rsidR="00A15AB2" w:rsidTr="006677A9">
        <w:tc>
          <w:tcPr>
            <w:tcW w:w="426" w:type="dxa"/>
          </w:tcPr>
          <w:p w:rsidR="00A15AB2" w:rsidRDefault="00A15AB2" w:rsidP="00A00380">
            <w:pPr>
              <w:pStyle w:val="a3"/>
              <w:ind w:leftChars="0" w:left="0"/>
            </w:pPr>
          </w:p>
        </w:tc>
        <w:tc>
          <w:tcPr>
            <w:tcW w:w="1940" w:type="dxa"/>
          </w:tcPr>
          <w:p w:rsidR="00A15AB2" w:rsidRDefault="00A15AB2" w:rsidP="001F7F20">
            <w:pPr>
              <w:pStyle w:val="a3"/>
              <w:ind w:leftChars="0" w:left="0"/>
              <w:jc w:val="center"/>
            </w:pPr>
            <w:r>
              <w:rPr>
                <w:rFonts w:hint="eastAsia"/>
              </w:rPr>
              <w:t>内</w:t>
            </w:r>
            <w:r w:rsidR="001F7F20">
              <w:rPr>
                <w:rFonts w:hint="eastAsia"/>
              </w:rPr>
              <w:t xml:space="preserve">　</w:t>
            </w:r>
            <w:r>
              <w:rPr>
                <w:rFonts w:hint="eastAsia"/>
              </w:rPr>
              <w:t>容</w:t>
            </w:r>
          </w:p>
        </w:tc>
        <w:tc>
          <w:tcPr>
            <w:tcW w:w="2556" w:type="dxa"/>
          </w:tcPr>
          <w:p w:rsidR="00A15AB2" w:rsidRDefault="000459EE" w:rsidP="00A15AB2">
            <w:pPr>
              <w:pStyle w:val="a3"/>
              <w:ind w:leftChars="0" w:left="0"/>
              <w:jc w:val="center"/>
            </w:pPr>
            <w:r>
              <w:rPr>
                <w:rFonts w:hint="eastAsia"/>
              </w:rPr>
              <w:t>第1回</w:t>
            </w:r>
          </w:p>
        </w:tc>
        <w:tc>
          <w:tcPr>
            <w:tcW w:w="2662" w:type="dxa"/>
          </w:tcPr>
          <w:p w:rsidR="00A15AB2" w:rsidRDefault="000459EE" w:rsidP="00A15AB2">
            <w:pPr>
              <w:pStyle w:val="a3"/>
              <w:ind w:leftChars="0" w:left="0"/>
              <w:jc w:val="center"/>
            </w:pPr>
            <w:r>
              <w:rPr>
                <w:rFonts w:hint="eastAsia"/>
              </w:rPr>
              <w:t>第2回</w:t>
            </w:r>
          </w:p>
        </w:tc>
        <w:tc>
          <w:tcPr>
            <w:tcW w:w="1975" w:type="dxa"/>
          </w:tcPr>
          <w:p w:rsidR="00A15AB2" w:rsidRDefault="00131C05" w:rsidP="001F7F20">
            <w:pPr>
              <w:pStyle w:val="a3"/>
              <w:ind w:leftChars="0" w:left="0"/>
              <w:jc w:val="center"/>
            </w:pPr>
            <w:r>
              <w:rPr>
                <w:rFonts w:hint="eastAsia"/>
              </w:rPr>
              <w:t>備</w:t>
            </w:r>
            <w:r w:rsidR="001F7F20">
              <w:rPr>
                <w:rFonts w:hint="eastAsia"/>
              </w:rPr>
              <w:t xml:space="preserve">　</w:t>
            </w:r>
            <w:r>
              <w:rPr>
                <w:rFonts w:hint="eastAsia"/>
              </w:rPr>
              <w:t>考</w:t>
            </w:r>
            <w:r w:rsidR="001F7F20">
              <w:rPr>
                <w:rFonts w:hint="eastAsia"/>
              </w:rPr>
              <w:t xml:space="preserve">　</w:t>
            </w:r>
          </w:p>
        </w:tc>
      </w:tr>
      <w:tr w:rsidR="00A15AB2" w:rsidTr="006677A9">
        <w:tc>
          <w:tcPr>
            <w:tcW w:w="426" w:type="dxa"/>
            <w:vAlign w:val="center"/>
          </w:tcPr>
          <w:p w:rsidR="00A15AB2" w:rsidRDefault="00A15AB2" w:rsidP="006677A9">
            <w:pPr>
              <w:pStyle w:val="a3"/>
              <w:ind w:leftChars="0" w:left="0"/>
              <w:jc w:val="center"/>
            </w:pPr>
            <w:r>
              <w:rPr>
                <w:rFonts w:hint="eastAsia"/>
              </w:rPr>
              <w:t>1</w:t>
            </w:r>
          </w:p>
        </w:tc>
        <w:tc>
          <w:tcPr>
            <w:tcW w:w="1940" w:type="dxa"/>
            <w:vAlign w:val="center"/>
          </w:tcPr>
          <w:p w:rsidR="00A15AB2" w:rsidRDefault="00A15AB2" w:rsidP="006677A9">
            <w:pPr>
              <w:pStyle w:val="a3"/>
              <w:ind w:leftChars="0" w:left="0"/>
            </w:pPr>
            <w:r>
              <w:rPr>
                <w:rFonts w:hint="eastAsia"/>
              </w:rPr>
              <w:t>募集受付</w:t>
            </w:r>
          </w:p>
        </w:tc>
        <w:tc>
          <w:tcPr>
            <w:tcW w:w="2556" w:type="dxa"/>
          </w:tcPr>
          <w:p w:rsidR="00A15AB2" w:rsidRDefault="00A15AB2" w:rsidP="0048484B">
            <w:pPr>
              <w:pStyle w:val="a3"/>
              <w:ind w:leftChars="0" w:left="0"/>
            </w:pPr>
            <w:r>
              <w:rPr>
                <w:rFonts w:hint="eastAsia"/>
              </w:rPr>
              <w:t>令和</w:t>
            </w:r>
            <w:r w:rsidR="00284CC0">
              <w:rPr>
                <w:rFonts w:hint="eastAsia"/>
              </w:rPr>
              <w:t>2</w:t>
            </w:r>
            <w:r>
              <w:rPr>
                <w:rFonts w:hint="eastAsia"/>
              </w:rPr>
              <w:t>年 5月７日（</w:t>
            </w:r>
            <w:r w:rsidR="000A26A4">
              <w:rPr>
                <w:rFonts w:hint="eastAsia"/>
              </w:rPr>
              <w:t>木</w:t>
            </w:r>
            <w:r>
              <w:rPr>
                <w:rFonts w:hint="eastAsia"/>
              </w:rPr>
              <w:t>）～6月</w:t>
            </w:r>
            <w:r w:rsidR="000A26A4">
              <w:rPr>
                <w:rFonts w:hint="eastAsia"/>
              </w:rPr>
              <w:t>5</w:t>
            </w:r>
            <w:r>
              <w:rPr>
                <w:rFonts w:hint="eastAsia"/>
              </w:rPr>
              <w:t>日（金）</w:t>
            </w:r>
          </w:p>
        </w:tc>
        <w:tc>
          <w:tcPr>
            <w:tcW w:w="2662" w:type="dxa"/>
            <w:vAlign w:val="center"/>
          </w:tcPr>
          <w:p w:rsidR="00A15AB2" w:rsidRDefault="00131C05" w:rsidP="006677A9">
            <w:pPr>
              <w:pStyle w:val="a3"/>
              <w:ind w:leftChars="0" w:left="0"/>
            </w:pPr>
            <w:r>
              <w:rPr>
                <w:rFonts w:hint="eastAsia"/>
              </w:rPr>
              <w:t>令和</w:t>
            </w:r>
            <w:r w:rsidR="00284CC0">
              <w:rPr>
                <w:rFonts w:hint="eastAsia"/>
              </w:rPr>
              <w:t>2</w:t>
            </w:r>
            <w:r>
              <w:rPr>
                <w:rFonts w:hint="eastAsia"/>
              </w:rPr>
              <w:t>年　9月</w:t>
            </w:r>
            <w:r w:rsidR="00284CC0">
              <w:rPr>
                <w:rFonts w:hint="eastAsia"/>
              </w:rPr>
              <w:t>～</w:t>
            </w:r>
          </w:p>
        </w:tc>
        <w:tc>
          <w:tcPr>
            <w:tcW w:w="1975" w:type="dxa"/>
          </w:tcPr>
          <w:p w:rsidR="00A15AB2" w:rsidRDefault="00A15AB2" w:rsidP="00A00380">
            <w:pPr>
              <w:pStyle w:val="a3"/>
              <w:ind w:leftChars="0" w:left="0"/>
            </w:pPr>
          </w:p>
        </w:tc>
      </w:tr>
      <w:tr w:rsidR="00A15AB2" w:rsidTr="006677A9">
        <w:tc>
          <w:tcPr>
            <w:tcW w:w="426" w:type="dxa"/>
            <w:vAlign w:val="center"/>
          </w:tcPr>
          <w:p w:rsidR="00A15AB2" w:rsidRDefault="00A15AB2" w:rsidP="006677A9">
            <w:pPr>
              <w:pStyle w:val="a3"/>
              <w:ind w:leftChars="0" w:left="0"/>
              <w:jc w:val="center"/>
            </w:pPr>
            <w:r>
              <w:rPr>
                <w:rFonts w:hint="eastAsia"/>
              </w:rPr>
              <w:t>2</w:t>
            </w:r>
          </w:p>
        </w:tc>
        <w:tc>
          <w:tcPr>
            <w:tcW w:w="1940" w:type="dxa"/>
            <w:vAlign w:val="center"/>
          </w:tcPr>
          <w:p w:rsidR="006677A9" w:rsidRDefault="00A15AB2" w:rsidP="006677A9">
            <w:pPr>
              <w:pStyle w:val="a3"/>
              <w:ind w:leftChars="0" w:left="0"/>
            </w:pPr>
            <w:r>
              <w:rPr>
                <w:rFonts w:hint="eastAsia"/>
              </w:rPr>
              <w:t>書類選考</w:t>
            </w:r>
          </w:p>
          <w:p w:rsidR="00A15AB2" w:rsidRDefault="006677A9" w:rsidP="006677A9">
            <w:pPr>
              <w:pStyle w:val="a3"/>
              <w:ind w:leftChars="0" w:left="0"/>
            </w:pPr>
            <w:r>
              <w:rPr>
                <w:rFonts w:hint="eastAsia"/>
              </w:rPr>
              <w:t>（</w:t>
            </w:r>
            <w:r w:rsidR="00A15AB2">
              <w:rPr>
                <w:rFonts w:hint="eastAsia"/>
              </w:rPr>
              <w:t>受験票送付）</w:t>
            </w:r>
          </w:p>
        </w:tc>
        <w:tc>
          <w:tcPr>
            <w:tcW w:w="2556" w:type="dxa"/>
            <w:vAlign w:val="center"/>
          </w:tcPr>
          <w:p w:rsidR="00A15AB2" w:rsidRDefault="00A15AB2" w:rsidP="006677A9">
            <w:pPr>
              <w:pStyle w:val="a3"/>
              <w:ind w:leftChars="0" w:left="0"/>
              <w:jc w:val="center"/>
            </w:pPr>
            <w:r>
              <w:rPr>
                <w:rFonts w:hint="eastAsia"/>
              </w:rPr>
              <w:t>6月12日（</w:t>
            </w:r>
            <w:r w:rsidR="008C6E5B">
              <w:rPr>
                <w:rFonts w:hint="eastAsia"/>
              </w:rPr>
              <w:t>金</w:t>
            </w:r>
            <w:bookmarkStart w:id="0" w:name="_GoBack"/>
            <w:bookmarkEnd w:id="0"/>
            <w:r>
              <w:rPr>
                <w:rFonts w:hint="eastAsia"/>
              </w:rPr>
              <w:t>）</w:t>
            </w:r>
          </w:p>
        </w:tc>
        <w:tc>
          <w:tcPr>
            <w:tcW w:w="2662" w:type="dxa"/>
            <w:vAlign w:val="center"/>
          </w:tcPr>
          <w:p w:rsidR="00A15AB2" w:rsidRDefault="00131C05" w:rsidP="006677A9">
            <w:pPr>
              <w:pStyle w:val="a3"/>
              <w:ind w:leftChars="0" w:left="0"/>
              <w:jc w:val="center"/>
            </w:pPr>
            <w:r>
              <w:rPr>
                <w:rFonts w:hint="eastAsia"/>
              </w:rPr>
              <w:t>10月</w:t>
            </w:r>
            <w:r w:rsidR="00284CC0">
              <w:rPr>
                <w:rFonts w:hint="eastAsia"/>
              </w:rPr>
              <w:t>9日（金）</w:t>
            </w:r>
          </w:p>
        </w:tc>
        <w:tc>
          <w:tcPr>
            <w:tcW w:w="1975" w:type="dxa"/>
          </w:tcPr>
          <w:p w:rsidR="00A15AB2" w:rsidRDefault="00A15AB2" w:rsidP="00A00380">
            <w:pPr>
              <w:pStyle w:val="a3"/>
              <w:ind w:leftChars="0" w:left="0"/>
            </w:pPr>
          </w:p>
        </w:tc>
      </w:tr>
      <w:tr w:rsidR="00A15AB2" w:rsidTr="006677A9">
        <w:tc>
          <w:tcPr>
            <w:tcW w:w="426" w:type="dxa"/>
            <w:vAlign w:val="center"/>
          </w:tcPr>
          <w:p w:rsidR="00A15AB2" w:rsidRDefault="00A15AB2" w:rsidP="006677A9">
            <w:pPr>
              <w:pStyle w:val="a3"/>
              <w:ind w:leftChars="0" w:left="0"/>
              <w:jc w:val="center"/>
            </w:pPr>
            <w:r>
              <w:rPr>
                <w:rFonts w:hint="eastAsia"/>
              </w:rPr>
              <w:t>3</w:t>
            </w:r>
          </w:p>
        </w:tc>
        <w:tc>
          <w:tcPr>
            <w:tcW w:w="1940" w:type="dxa"/>
            <w:vAlign w:val="center"/>
          </w:tcPr>
          <w:p w:rsidR="00A15AB2" w:rsidRDefault="00A15AB2" w:rsidP="006677A9">
            <w:pPr>
              <w:pStyle w:val="a3"/>
              <w:ind w:leftChars="0" w:left="0"/>
            </w:pPr>
            <w:r>
              <w:rPr>
                <w:rFonts w:hint="eastAsia"/>
              </w:rPr>
              <w:t>一次試験</w:t>
            </w:r>
          </w:p>
        </w:tc>
        <w:tc>
          <w:tcPr>
            <w:tcW w:w="2556" w:type="dxa"/>
            <w:vAlign w:val="center"/>
          </w:tcPr>
          <w:p w:rsidR="00A15AB2" w:rsidRDefault="00A15AB2" w:rsidP="006677A9">
            <w:pPr>
              <w:pStyle w:val="a3"/>
              <w:ind w:leftChars="0" w:left="0"/>
              <w:jc w:val="center"/>
            </w:pPr>
            <w:r>
              <w:rPr>
                <w:rFonts w:hint="eastAsia"/>
              </w:rPr>
              <w:t>6月</w:t>
            </w:r>
            <w:r w:rsidR="000A26A4">
              <w:rPr>
                <w:rFonts w:hint="eastAsia"/>
              </w:rPr>
              <w:t>17</w:t>
            </w:r>
            <w:r>
              <w:rPr>
                <w:rFonts w:hint="eastAsia"/>
              </w:rPr>
              <w:t>日（</w:t>
            </w:r>
            <w:r w:rsidR="000A26A4">
              <w:rPr>
                <w:rFonts w:hint="eastAsia"/>
              </w:rPr>
              <w:t>水</w:t>
            </w:r>
            <w:r>
              <w:rPr>
                <w:rFonts w:hint="eastAsia"/>
              </w:rPr>
              <w:t>）</w:t>
            </w:r>
          </w:p>
        </w:tc>
        <w:tc>
          <w:tcPr>
            <w:tcW w:w="2662" w:type="dxa"/>
            <w:vAlign w:val="center"/>
          </w:tcPr>
          <w:p w:rsidR="00A15AB2" w:rsidRDefault="00131C05" w:rsidP="006677A9">
            <w:pPr>
              <w:pStyle w:val="a3"/>
              <w:ind w:leftChars="0" w:left="0"/>
              <w:jc w:val="center"/>
            </w:pPr>
            <w:r>
              <w:rPr>
                <w:rFonts w:hint="eastAsia"/>
              </w:rPr>
              <w:t>10月</w:t>
            </w:r>
            <w:r w:rsidR="00284CC0">
              <w:rPr>
                <w:rFonts w:hint="eastAsia"/>
              </w:rPr>
              <w:t>17日（土）</w:t>
            </w:r>
          </w:p>
        </w:tc>
        <w:tc>
          <w:tcPr>
            <w:tcW w:w="1975" w:type="dxa"/>
          </w:tcPr>
          <w:p w:rsidR="00A15AB2" w:rsidRDefault="00A15AB2" w:rsidP="00A00380">
            <w:pPr>
              <w:pStyle w:val="a3"/>
              <w:ind w:leftChars="0" w:left="0"/>
            </w:pPr>
          </w:p>
        </w:tc>
      </w:tr>
      <w:tr w:rsidR="00A15AB2" w:rsidTr="006677A9">
        <w:tc>
          <w:tcPr>
            <w:tcW w:w="426" w:type="dxa"/>
            <w:vAlign w:val="center"/>
          </w:tcPr>
          <w:p w:rsidR="00A15AB2" w:rsidRDefault="00A15AB2" w:rsidP="006677A9">
            <w:pPr>
              <w:pStyle w:val="a3"/>
              <w:ind w:leftChars="0" w:left="0"/>
              <w:jc w:val="center"/>
            </w:pPr>
            <w:r>
              <w:rPr>
                <w:rFonts w:hint="eastAsia"/>
              </w:rPr>
              <w:t>4</w:t>
            </w:r>
          </w:p>
        </w:tc>
        <w:tc>
          <w:tcPr>
            <w:tcW w:w="1940" w:type="dxa"/>
            <w:vAlign w:val="center"/>
          </w:tcPr>
          <w:p w:rsidR="00A15AB2" w:rsidRDefault="00A15AB2" w:rsidP="006677A9">
            <w:pPr>
              <w:pStyle w:val="a3"/>
              <w:ind w:leftChars="0" w:left="0"/>
            </w:pPr>
            <w:r>
              <w:rPr>
                <w:rFonts w:hint="eastAsia"/>
              </w:rPr>
              <w:t>一次試験合格発表</w:t>
            </w:r>
          </w:p>
        </w:tc>
        <w:tc>
          <w:tcPr>
            <w:tcW w:w="2556" w:type="dxa"/>
            <w:vAlign w:val="center"/>
          </w:tcPr>
          <w:p w:rsidR="00A15AB2" w:rsidRDefault="000A26A4" w:rsidP="000A26A4">
            <w:pPr>
              <w:pStyle w:val="a3"/>
              <w:ind w:leftChars="0" w:left="0"/>
              <w:jc w:val="center"/>
            </w:pPr>
            <w:r>
              <w:rPr>
                <w:rFonts w:hint="eastAsia"/>
              </w:rPr>
              <w:t>6月末</w:t>
            </w:r>
          </w:p>
        </w:tc>
        <w:tc>
          <w:tcPr>
            <w:tcW w:w="2662" w:type="dxa"/>
            <w:vAlign w:val="center"/>
          </w:tcPr>
          <w:p w:rsidR="00A15AB2" w:rsidRDefault="00131C05" w:rsidP="006677A9">
            <w:pPr>
              <w:pStyle w:val="a3"/>
              <w:ind w:leftChars="0" w:left="0"/>
              <w:jc w:val="center"/>
            </w:pPr>
            <w:r>
              <w:rPr>
                <w:rFonts w:hint="eastAsia"/>
              </w:rPr>
              <w:t>10月下旬</w:t>
            </w:r>
          </w:p>
        </w:tc>
        <w:tc>
          <w:tcPr>
            <w:tcW w:w="1975" w:type="dxa"/>
          </w:tcPr>
          <w:p w:rsidR="00A15AB2" w:rsidRDefault="00A15AB2" w:rsidP="00A00380">
            <w:pPr>
              <w:pStyle w:val="a3"/>
              <w:ind w:leftChars="0" w:left="0"/>
            </w:pPr>
            <w:r>
              <w:rPr>
                <w:rFonts w:hint="eastAsia"/>
              </w:rPr>
              <w:t>合格者名簿に登載</w:t>
            </w:r>
          </w:p>
          <w:p w:rsidR="00A15AB2" w:rsidRDefault="00A15AB2" w:rsidP="00A00380">
            <w:pPr>
              <w:pStyle w:val="a3"/>
              <w:ind w:leftChars="0" w:left="0"/>
            </w:pPr>
            <w:r>
              <w:rPr>
                <w:rFonts w:hint="eastAsia"/>
              </w:rPr>
              <w:t>（登載期間2年間）</w:t>
            </w:r>
          </w:p>
        </w:tc>
      </w:tr>
      <w:tr w:rsidR="00A15AB2" w:rsidTr="006677A9">
        <w:tc>
          <w:tcPr>
            <w:tcW w:w="426" w:type="dxa"/>
            <w:vAlign w:val="center"/>
          </w:tcPr>
          <w:p w:rsidR="00A15AB2" w:rsidRDefault="00A15AB2" w:rsidP="006677A9">
            <w:pPr>
              <w:pStyle w:val="a3"/>
              <w:ind w:leftChars="0" w:left="0"/>
              <w:jc w:val="center"/>
            </w:pPr>
            <w:r>
              <w:rPr>
                <w:rFonts w:hint="eastAsia"/>
              </w:rPr>
              <w:t>5</w:t>
            </w:r>
          </w:p>
        </w:tc>
        <w:tc>
          <w:tcPr>
            <w:tcW w:w="1940" w:type="dxa"/>
            <w:vAlign w:val="center"/>
          </w:tcPr>
          <w:p w:rsidR="00A15AB2" w:rsidRDefault="00A15AB2" w:rsidP="006677A9">
            <w:pPr>
              <w:pStyle w:val="a3"/>
              <w:ind w:leftChars="0" w:left="0"/>
            </w:pPr>
            <w:r>
              <w:rPr>
                <w:rFonts w:hint="eastAsia"/>
              </w:rPr>
              <w:t>二次試験</w:t>
            </w:r>
          </w:p>
        </w:tc>
        <w:tc>
          <w:tcPr>
            <w:tcW w:w="2556" w:type="dxa"/>
            <w:vAlign w:val="center"/>
          </w:tcPr>
          <w:p w:rsidR="00A15AB2" w:rsidRDefault="000A26A4" w:rsidP="006677A9">
            <w:pPr>
              <w:pStyle w:val="a3"/>
              <w:ind w:leftChars="0" w:left="0"/>
              <w:jc w:val="center"/>
            </w:pPr>
            <w:r>
              <w:rPr>
                <w:rFonts w:hint="eastAsia"/>
              </w:rPr>
              <w:t>７</w:t>
            </w:r>
            <w:r w:rsidR="00A15AB2">
              <w:rPr>
                <w:rFonts w:hint="eastAsia"/>
              </w:rPr>
              <w:t>月</w:t>
            </w:r>
            <w:r>
              <w:rPr>
                <w:rFonts w:hint="eastAsia"/>
              </w:rPr>
              <w:t>中旬</w:t>
            </w:r>
            <w:r w:rsidR="00A15AB2">
              <w:rPr>
                <w:rFonts w:hint="eastAsia"/>
              </w:rPr>
              <w:t>～随時</w:t>
            </w:r>
          </w:p>
        </w:tc>
        <w:tc>
          <w:tcPr>
            <w:tcW w:w="2662" w:type="dxa"/>
            <w:vAlign w:val="center"/>
          </w:tcPr>
          <w:p w:rsidR="00A15AB2" w:rsidRDefault="00131C05" w:rsidP="006677A9">
            <w:pPr>
              <w:pStyle w:val="a3"/>
              <w:ind w:leftChars="0" w:left="0"/>
              <w:jc w:val="center"/>
            </w:pPr>
            <w:r>
              <w:rPr>
                <w:rFonts w:hint="eastAsia"/>
              </w:rPr>
              <w:t>11月～随時</w:t>
            </w:r>
          </w:p>
        </w:tc>
        <w:tc>
          <w:tcPr>
            <w:tcW w:w="1975" w:type="dxa"/>
          </w:tcPr>
          <w:p w:rsidR="00A15AB2" w:rsidRDefault="00A15AB2" w:rsidP="00A00380">
            <w:pPr>
              <w:pStyle w:val="a3"/>
              <w:ind w:leftChars="0" w:left="0"/>
            </w:pPr>
            <w:r>
              <w:rPr>
                <w:rFonts w:hint="eastAsia"/>
              </w:rPr>
              <w:t>採用希望の商工会にて実施</w:t>
            </w:r>
          </w:p>
        </w:tc>
      </w:tr>
      <w:tr w:rsidR="00A15AB2" w:rsidTr="006677A9">
        <w:tc>
          <w:tcPr>
            <w:tcW w:w="426" w:type="dxa"/>
            <w:vAlign w:val="center"/>
          </w:tcPr>
          <w:p w:rsidR="00A15AB2" w:rsidRDefault="00A15AB2" w:rsidP="006677A9">
            <w:pPr>
              <w:pStyle w:val="a3"/>
              <w:ind w:leftChars="0" w:left="0"/>
              <w:jc w:val="center"/>
            </w:pPr>
            <w:r>
              <w:rPr>
                <w:rFonts w:hint="eastAsia"/>
              </w:rPr>
              <w:t>6</w:t>
            </w:r>
          </w:p>
        </w:tc>
        <w:tc>
          <w:tcPr>
            <w:tcW w:w="1940" w:type="dxa"/>
            <w:vAlign w:val="center"/>
          </w:tcPr>
          <w:p w:rsidR="00A15AB2" w:rsidRDefault="00A15AB2" w:rsidP="006677A9">
            <w:pPr>
              <w:pStyle w:val="a3"/>
              <w:ind w:leftChars="0" w:left="0"/>
            </w:pPr>
            <w:r>
              <w:rPr>
                <w:rFonts w:hint="eastAsia"/>
              </w:rPr>
              <w:t>二次試験合格発表</w:t>
            </w:r>
          </w:p>
        </w:tc>
        <w:tc>
          <w:tcPr>
            <w:tcW w:w="2556" w:type="dxa"/>
            <w:vAlign w:val="center"/>
          </w:tcPr>
          <w:p w:rsidR="00A15AB2" w:rsidRDefault="00A15AB2" w:rsidP="006677A9">
            <w:pPr>
              <w:pStyle w:val="a3"/>
              <w:ind w:leftChars="0" w:left="0"/>
              <w:jc w:val="center"/>
            </w:pPr>
            <w:r>
              <w:rPr>
                <w:rFonts w:hint="eastAsia"/>
              </w:rPr>
              <w:t>随時</w:t>
            </w:r>
          </w:p>
        </w:tc>
        <w:tc>
          <w:tcPr>
            <w:tcW w:w="2662" w:type="dxa"/>
            <w:vAlign w:val="center"/>
          </w:tcPr>
          <w:p w:rsidR="00A15AB2" w:rsidRDefault="00131C05" w:rsidP="006677A9">
            <w:pPr>
              <w:pStyle w:val="a3"/>
              <w:ind w:leftChars="0" w:left="0"/>
              <w:jc w:val="center"/>
            </w:pPr>
            <w:r>
              <w:rPr>
                <w:rFonts w:hint="eastAsia"/>
              </w:rPr>
              <w:t>11月～随時</w:t>
            </w:r>
          </w:p>
        </w:tc>
        <w:tc>
          <w:tcPr>
            <w:tcW w:w="1975" w:type="dxa"/>
          </w:tcPr>
          <w:p w:rsidR="00A15AB2" w:rsidRDefault="00A15AB2" w:rsidP="00A00380">
            <w:pPr>
              <w:pStyle w:val="a3"/>
              <w:ind w:leftChars="0" w:left="0"/>
            </w:pPr>
          </w:p>
        </w:tc>
      </w:tr>
      <w:tr w:rsidR="00A15AB2" w:rsidTr="006677A9">
        <w:tc>
          <w:tcPr>
            <w:tcW w:w="426" w:type="dxa"/>
            <w:vAlign w:val="center"/>
          </w:tcPr>
          <w:p w:rsidR="00A15AB2" w:rsidRDefault="00A15AB2" w:rsidP="006677A9">
            <w:pPr>
              <w:pStyle w:val="a3"/>
              <w:ind w:leftChars="0" w:left="0"/>
              <w:jc w:val="center"/>
            </w:pPr>
            <w:r>
              <w:rPr>
                <w:rFonts w:hint="eastAsia"/>
              </w:rPr>
              <w:t>7</w:t>
            </w:r>
          </w:p>
        </w:tc>
        <w:tc>
          <w:tcPr>
            <w:tcW w:w="1940" w:type="dxa"/>
            <w:vAlign w:val="center"/>
          </w:tcPr>
          <w:p w:rsidR="00A15AB2" w:rsidRDefault="00284CC0" w:rsidP="006677A9">
            <w:pPr>
              <w:pStyle w:val="a3"/>
              <w:ind w:leftChars="0" w:left="0"/>
            </w:pPr>
            <w:r>
              <w:rPr>
                <w:rFonts w:hint="eastAsia"/>
              </w:rPr>
              <w:t>採用予定日</w:t>
            </w:r>
          </w:p>
        </w:tc>
        <w:tc>
          <w:tcPr>
            <w:tcW w:w="2556" w:type="dxa"/>
          </w:tcPr>
          <w:p w:rsidR="00A15AB2" w:rsidRDefault="00A15AB2" w:rsidP="000A26A4">
            <w:pPr>
              <w:pStyle w:val="a3"/>
              <w:ind w:leftChars="0" w:left="0"/>
            </w:pPr>
            <w:r>
              <w:rPr>
                <w:rFonts w:hint="eastAsia"/>
              </w:rPr>
              <w:t>令和</w:t>
            </w:r>
            <w:r w:rsidR="000A26A4">
              <w:rPr>
                <w:rFonts w:hint="eastAsia"/>
              </w:rPr>
              <w:t>3</w:t>
            </w:r>
            <w:r>
              <w:rPr>
                <w:rFonts w:hint="eastAsia"/>
              </w:rPr>
              <w:t>年 4月1日</w:t>
            </w:r>
          </w:p>
        </w:tc>
        <w:tc>
          <w:tcPr>
            <w:tcW w:w="2662" w:type="dxa"/>
          </w:tcPr>
          <w:p w:rsidR="00A15AB2" w:rsidRDefault="00131C05" w:rsidP="000A26A4">
            <w:pPr>
              <w:pStyle w:val="a3"/>
              <w:ind w:leftChars="0" w:left="0"/>
            </w:pPr>
            <w:r>
              <w:rPr>
                <w:rFonts w:hint="eastAsia"/>
              </w:rPr>
              <w:t>令和</w:t>
            </w:r>
            <w:r w:rsidR="000A26A4">
              <w:rPr>
                <w:rFonts w:hint="eastAsia"/>
              </w:rPr>
              <w:t>3</w:t>
            </w:r>
            <w:r>
              <w:rPr>
                <w:rFonts w:hint="eastAsia"/>
              </w:rPr>
              <w:t>年4月1日</w:t>
            </w:r>
          </w:p>
        </w:tc>
        <w:tc>
          <w:tcPr>
            <w:tcW w:w="1975" w:type="dxa"/>
          </w:tcPr>
          <w:p w:rsidR="00A15AB2" w:rsidRDefault="00284CC0" w:rsidP="00A00380">
            <w:pPr>
              <w:pStyle w:val="a3"/>
              <w:ind w:leftChars="0" w:left="0"/>
            </w:pPr>
            <w:r>
              <w:rPr>
                <w:rFonts w:hint="eastAsia"/>
              </w:rPr>
              <w:t>採用希望の方向会にて随時</w:t>
            </w:r>
          </w:p>
        </w:tc>
      </w:tr>
    </w:tbl>
    <w:p w:rsidR="00BE067C" w:rsidRDefault="00BE067C" w:rsidP="001F0DCD">
      <w:r>
        <w:rPr>
          <w:rFonts w:hint="eastAsia"/>
        </w:rPr>
        <w:t>※職員の欠員状況に応じて採用候補者名簿の中から随時面談を実施し、採用を決定</w:t>
      </w:r>
      <w:r w:rsidR="00284CC0">
        <w:rPr>
          <w:rFonts w:hint="eastAsia"/>
        </w:rPr>
        <w:t>する</w:t>
      </w:r>
      <w:r w:rsidR="00A00380">
        <w:rPr>
          <w:rFonts w:hint="eastAsia"/>
        </w:rPr>
        <w:t>。</w:t>
      </w:r>
    </w:p>
    <w:p w:rsidR="00A00380" w:rsidRDefault="00A00380" w:rsidP="00A00380">
      <w:pPr>
        <w:ind w:firstLineChars="200" w:firstLine="420"/>
      </w:pPr>
    </w:p>
    <w:p w:rsidR="00CE0F8A" w:rsidRDefault="00CE0F8A" w:rsidP="00CE0F8A">
      <w:pPr>
        <w:pStyle w:val="a3"/>
        <w:numPr>
          <w:ilvl w:val="0"/>
          <w:numId w:val="1"/>
        </w:numPr>
        <w:ind w:leftChars="0"/>
      </w:pPr>
      <w:r>
        <w:rPr>
          <w:rFonts w:hint="eastAsia"/>
        </w:rPr>
        <w:t>給与</w:t>
      </w:r>
      <w:r w:rsidR="00F84809">
        <w:rPr>
          <w:rFonts w:hint="eastAsia"/>
        </w:rPr>
        <w:t>待遇等</w:t>
      </w:r>
    </w:p>
    <w:p w:rsidR="00CE0F8A" w:rsidRDefault="0038146C" w:rsidP="0038146C">
      <w:pPr>
        <w:pStyle w:val="a3"/>
        <w:numPr>
          <w:ilvl w:val="0"/>
          <w:numId w:val="6"/>
        </w:numPr>
        <w:ind w:leftChars="0"/>
      </w:pPr>
      <w:r>
        <w:rPr>
          <w:rFonts w:hint="eastAsia"/>
        </w:rPr>
        <w:t>賃金</w:t>
      </w:r>
    </w:p>
    <w:p w:rsidR="0038146C" w:rsidRDefault="0038146C" w:rsidP="0038146C">
      <w:pPr>
        <w:pStyle w:val="a3"/>
        <w:numPr>
          <w:ilvl w:val="1"/>
          <w:numId w:val="6"/>
        </w:numPr>
        <w:ind w:leftChars="0"/>
      </w:pPr>
      <w:r>
        <w:rPr>
          <w:rFonts w:hint="eastAsia"/>
        </w:rPr>
        <w:t>給与</w:t>
      </w:r>
      <w:r w:rsidR="00E233A6">
        <w:rPr>
          <w:rFonts w:hint="eastAsia"/>
        </w:rPr>
        <w:t xml:space="preserve">　　給与規定に基づく　例）初任給：高校卒</w:t>
      </w:r>
      <w:r w:rsidR="00325EE9">
        <w:rPr>
          <w:rFonts w:hint="eastAsia"/>
        </w:rPr>
        <w:t>１５０</w:t>
      </w:r>
      <w:r w:rsidR="00E233A6">
        <w:rPr>
          <w:rFonts w:hint="eastAsia"/>
        </w:rPr>
        <w:t>，</w:t>
      </w:r>
      <w:r w:rsidR="00325EE9">
        <w:rPr>
          <w:rFonts w:hint="eastAsia"/>
        </w:rPr>
        <w:t>６</w:t>
      </w:r>
      <w:r w:rsidR="00E233A6">
        <w:rPr>
          <w:rFonts w:hint="eastAsia"/>
        </w:rPr>
        <w:t>００円</w:t>
      </w:r>
    </w:p>
    <w:p w:rsidR="00E233A6" w:rsidRDefault="00E233A6" w:rsidP="00E233A6">
      <w:pPr>
        <w:pStyle w:val="a3"/>
        <w:ind w:leftChars="0" w:left="4200"/>
      </w:pPr>
      <w:r>
        <w:rPr>
          <w:rFonts w:hint="eastAsia"/>
        </w:rPr>
        <w:t xml:space="preserve">　　　　 短大卒</w:t>
      </w:r>
      <w:r w:rsidR="00325EE9">
        <w:rPr>
          <w:rFonts w:hint="eastAsia"/>
        </w:rPr>
        <w:t>１６０</w:t>
      </w:r>
      <w:r>
        <w:rPr>
          <w:rFonts w:hint="eastAsia"/>
        </w:rPr>
        <w:t>，</w:t>
      </w:r>
      <w:r w:rsidR="00325EE9">
        <w:rPr>
          <w:rFonts w:hint="eastAsia"/>
        </w:rPr>
        <w:t>１</w:t>
      </w:r>
      <w:r>
        <w:rPr>
          <w:rFonts w:hint="eastAsia"/>
        </w:rPr>
        <w:t>００円</w:t>
      </w:r>
    </w:p>
    <w:p w:rsidR="00E233A6" w:rsidRDefault="00E233A6" w:rsidP="00E233A6">
      <w:pPr>
        <w:pStyle w:val="a3"/>
        <w:ind w:leftChars="0" w:left="4200"/>
      </w:pPr>
      <w:r>
        <w:rPr>
          <w:rFonts w:hint="eastAsia"/>
        </w:rPr>
        <w:t xml:space="preserve">　　　</w:t>
      </w:r>
      <w:r>
        <w:rPr>
          <w:rFonts w:hint="eastAsia"/>
        </w:rPr>
        <w:tab/>
        <w:t xml:space="preserve"> 大学卒</w:t>
      </w:r>
      <w:r w:rsidR="00325EE9">
        <w:rPr>
          <w:rFonts w:hint="eastAsia"/>
        </w:rPr>
        <w:t>１８２</w:t>
      </w:r>
      <w:r>
        <w:rPr>
          <w:rFonts w:hint="eastAsia"/>
        </w:rPr>
        <w:t>，</w:t>
      </w:r>
      <w:r w:rsidR="00325EE9">
        <w:rPr>
          <w:rFonts w:hint="eastAsia"/>
        </w:rPr>
        <w:t>２</w:t>
      </w:r>
      <w:r>
        <w:rPr>
          <w:rFonts w:hint="eastAsia"/>
        </w:rPr>
        <w:t>００円</w:t>
      </w:r>
    </w:p>
    <w:p w:rsidR="00E233A6" w:rsidRPr="00E233A6" w:rsidRDefault="00E233A6" w:rsidP="00E233A6">
      <w:r>
        <w:rPr>
          <w:rFonts w:hint="eastAsia"/>
        </w:rPr>
        <w:t xml:space="preserve">　　　　　　　　　　　　　　　　　　　※既卒者は</w:t>
      </w:r>
      <w:r w:rsidR="00E77DA4">
        <w:rPr>
          <w:rFonts w:hint="eastAsia"/>
        </w:rPr>
        <w:t>職務経歴等を加味して決定します。</w:t>
      </w:r>
    </w:p>
    <w:p w:rsidR="0038146C" w:rsidRDefault="0038146C" w:rsidP="0038146C">
      <w:pPr>
        <w:pStyle w:val="a3"/>
        <w:numPr>
          <w:ilvl w:val="1"/>
          <w:numId w:val="6"/>
        </w:numPr>
        <w:ind w:leftChars="0"/>
      </w:pPr>
      <w:r>
        <w:rPr>
          <w:rFonts w:hint="eastAsia"/>
        </w:rPr>
        <w:t>諸手当</w:t>
      </w:r>
      <w:r w:rsidR="00E233A6">
        <w:rPr>
          <w:rFonts w:hint="eastAsia"/>
        </w:rPr>
        <w:t xml:space="preserve">　扶養手当、住居手当、通勤手当、期末・勤勉手当等</w:t>
      </w:r>
    </w:p>
    <w:p w:rsidR="0038146C" w:rsidRDefault="0038146C" w:rsidP="0038146C">
      <w:pPr>
        <w:pStyle w:val="a3"/>
        <w:numPr>
          <w:ilvl w:val="0"/>
          <w:numId w:val="6"/>
        </w:numPr>
        <w:ind w:leftChars="0"/>
      </w:pPr>
      <w:r>
        <w:rPr>
          <w:rFonts w:hint="eastAsia"/>
        </w:rPr>
        <w:t>勤務時間</w:t>
      </w:r>
      <w:r w:rsidR="00062B52">
        <w:rPr>
          <w:rFonts w:hint="eastAsia"/>
        </w:rPr>
        <w:t xml:space="preserve">　1日8時間、週４０時間</w:t>
      </w:r>
    </w:p>
    <w:p w:rsidR="0038146C" w:rsidRDefault="0038146C" w:rsidP="0038146C">
      <w:pPr>
        <w:pStyle w:val="a3"/>
        <w:numPr>
          <w:ilvl w:val="0"/>
          <w:numId w:val="6"/>
        </w:numPr>
        <w:ind w:leftChars="0"/>
      </w:pPr>
      <w:r>
        <w:rPr>
          <w:rFonts w:hint="eastAsia"/>
        </w:rPr>
        <w:t>休日</w:t>
      </w:r>
      <w:r w:rsidR="00062B52">
        <w:rPr>
          <w:rFonts w:hint="eastAsia"/>
        </w:rPr>
        <w:t xml:space="preserve">　土曜日及び日曜日、祝日、年末年始（服務規程に基づく）</w:t>
      </w:r>
    </w:p>
    <w:p w:rsidR="009462A5" w:rsidRDefault="00E77DA4" w:rsidP="009462A5">
      <w:pPr>
        <w:pStyle w:val="a3"/>
        <w:numPr>
          <w:ilvl w:val="0"/>
          <w:numId w:val="6"/>
        </w:numPr>
        <w:ind w:leftChars="0"/>
      </w:pPr>
      <w:r>
        <w:rPr>
          <w:rFonts w:hint="eastAsia"/>
        </w:rPr>
        <w:t>社会保険</w:t>
      </w:r>
      <w:r w:rsidR="009462A5">
        <w:rPr>
          <w:rFonts w:hint="eastAsia"/>
        </w:rPr>
        <w:t xml:space="preserve">等　</w:t>
      </w:r>
      <w:r>
        <w:rPr>
          <w:rFonts w:hint="eastAsia"/>
        </w:rPr>
        <w:t>社会保険、労災保険加入</w:t>
      </w:r>
      <w:r w:rsidR="009462A5">
        <w:rPr>
          <w:rFonts w:hint="eastAsia"/>
        </w:rPr>
        <w:t>、退職金制度あり</w:t>
      </w:r>
    </w:p>
    <w:p w:rsidR="0038146C" w:rsidRDefault="0038146C" w:rsidP="0038146C">
      <w:pPr>
        <w:pStyle w:val="a3"/>
        <w:numPr>
          <w:ilvl w:val="0"/>
          <w:numId w:val="6"/>
        </w:numPr>
        <w:ind w:leftChars="0"/>
      </w:pPr>
      <w:r>
        <w:rPr>
          <w:rFonts w:hint="eastAsia"/>
        </w:rPr>
        <w:t>休暇</w:t>
      </w:r>
      <w:r w:rsidR="00062B52">
        <w:rPr>
          <w:rFonts w:hint="eastAsia"/>
        </w:rPr>
        <w:t xml:space="preserve">　年次有給休暇20日、特別有給休暇（服務規定に基づく）</w:t>
      </w:r>
    </w:p>
    <w:p w:rsidR="009462A5" w:rsidRDefault="0038146C" w:rsidP="00772C0A">
      <w:pPr>
        <w:pStyle w:val="a3"/>
        <w:numPr>
          <w:ilvl w:val="0"/>
          <w:numId w:val="6"/>
        </w:numPr>
        <w:ind w:leftChars="0"/>
      </w:pPr>
      <w:r>
        <w:rPr>
          <w:rFonts w:hint="eastAsia"/>
        </w:rPr>
        <w:t>その他</w:t>
      </w:r>
      <w:r w:rsidR="00E77DA4">
        <w:rPr>
          <w:rFonts w:hint="eastAsia"/>
        </w:rPr>
        <w:t xml:space="preserve">　　</w:t>
      </w:r>
      <w:r w:rsidR="009462A5">
        <w:rPr>
          <w:rFonts w:hint="eastAsia"/>
        </w:rPr>
        <w:t>通勤可能な範囲での転勤（出向先の変更）あり</w:t>
      </w:r>
    </w:p>
    <w:p w:rsidR="00772C0A" w:rsidRDefault="00772C0A" w:rsidP="00772C0A">
      <w:pPr>
        <w:pStyle w:val="a3"/>
        <w:ind w:leftChars="0" w:left="1080"/>
      </w:pPr>
      <w:r>
        <w:rPr>
          <w:rFonts w:hint="eastAsia"/>
        </w:rPr>
        <w:t xml:space="preserve">　　　　　本会及び出向先の服務規程に基づく</w:t>
      </w:r>
    </w:p>
    <w:p w:rsidR="00CE0F8A" w:rsidRDefault="00CE0F8A" w:rsidP="00CE0F8A">
      <w:pPr>
        <w:pStyle w:val="a3"/>
        <w:numPr>
          <w:ilvl w:val="0"/>
          <w:numId w:val="1"/>
        </w:numPr>
        <w:ind w:leftChars="0"/>
      </w:pPr>
      <w:r>
        <w:rPr>
          <w:rFonts w:hint="eastAsia"/>
        </w:rPr>
        <w:lastRenderedPageBreak/>
        <w:t>勤務地等</w:t>
      </w:r>
    </w:p>
    <w:p w:rsidR="00CE0F8A" w:rsidRDefault="00CE0F8A" w:rsidP="00CE0F8A">
      <w:pPr>
        <w:pStyle w:val="a3"/>
        <w:numPr>
          <w:ilvl w:val="0"/>
          <w:numId w:val="5"/>
        </w:numPr>
        <w:ind w:leftChars="0"/>
      </w:pPr>
      <w:r>
        <w:rPr>
          <w:rFonts w:hint="eastAsia"/>
        </w:rPr>
        <w:t>雇用関係</w:t>
      </w:r>
    </w:p>
    <w:p w:rsidR="009462A5" w:rsidRPr="009462A5" w:rsidRDefault="00E77DA4" w:rsidP="009462A5">
      <w:pPr>
        <w:pStyle w:val="a3"/>
        <w:ind w:leftChars="0" w:left="1080"/>
      </w:pPr>
      <w:r>
        <w:rPr>
          <w:rFonts w:hint="eastAsia"/>
        </w:rPr>
        <w:t>静岡県商工会連合会と雇用契約を締結</w:t>
      </w:r>
      <w:r w:rsidR="009462A5">
        <w:rPr>
          <w:rFonts w:hint="eastAsia"/>
        </w:rPr>
        <w:t>し、県連合会長の命令により商工会等へ出向配置される。</w:t>
      </w:r>
    </w:p>
    <w:p w:rsidR="00CE0F8A" w:rsidRDefault="00CE0F8A" w:rsidP="00CE0F8A">
      <w:pPr>
        <w:pStyle w:val="a3"/>
        <w:numPr>
          <w:ilvl w:val="0"/>
          <w:numId w:val="5"/>
        </w:numPr>
        <w:ind w:leftChars="0"/>
      </w:pPr>
      <w:r>
        <w:rPr>
          <w:rFonts w:hint="eastAsia"/>
        </w:rPr>
        <w:t>勤務地</w:t>
      </w:r>
    </w:p>
    <w:p w:rsidR="00E77DA4" w:rsidRDefault="00E77DA4" w:rsidP="00E77DA4">
      <w:pPr>
        <w:pStyle w:val="a3"/>
        <w:ind w:leftChars="0" w:left="1080"/>
      </w:pPr>
      <w:r>
        <w:rPr>
          <w:rFonts w:hint="eastAsia"/>
        </w:rPr>
        <w:t>県内３５商工会又は静岡県商工会連合会</w:t>
      </w:r>
    </w:p>
    <w:p w:rsidR="00016558" w:rsidRDefault="00016558" w:rsidP="00E77DA4">
      <w:pPr>
        <w:pStyle w:val="a3"/>
        <w:ind w:leftChars="0" w:left="108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549882</wp:posOffset>
                </wp:positionH>
                <wp:positionV relativeFrom="paragraph">
                  <wp:posOffset>78713</wp:posOffset>
                </wp:positionV>
                <wp:extent cx="5057030" cy="2146853"/>
                <wp:effectExtent l="0" t="0" r="10795" b="25400"/>
                <wp:wrapNone/>
                <wp:docPr id="3" name="テキスト ボックス 3"/>
                <wp:cNvGraphicFramePr/>
                <a:graphic xmlns:a="http://schemas.openxmlformats.org/drawingml/2006/main">
                  <a:graphicData uri="http://schemas.microsoft.com/office/word/2010/wordprocessingShape">
                    <wps:wsp>
                      <wps:cNvSpPr txBox="1"/>
                      <wps:spPr>
                        <a:xfrm>
                          <a:off x="0" y="0"/>
                          <a:ext cx="5057030" cy="2146853"/>
                        </a:xfrm>
                        <a:prstGeom prst="rect">
                          <a:avLst/>
                        </a:prstGeom>
                        <a:solidFill>
                          <a:schemeClr val="lt1"/>
                        </a:solidFill>
                        <a:ln w="6350">
                          <a:solidFill>
                            <a:prstClr val="black"/>
                          </a:solidFill>
                        </a:ln>
                      </wps:spPr>
                      <wps:txbx>
                        <w:txbxContent>
                          <w:p w:rsidR="00016558" w:rsidRDefault="00016558" w:rsidP="00016558">
                            <w:r>
                              <w:rPr>
                                <w:rFonts w:hint="eastAsia"/>
                              </w:rPr>
                              <w:t>【商工会名</w:t>
                            </w:r>
                            <w:r w:rsidR="00D91F67">
                              <w:rPr>
                                <w:rFonts w:hint="eastAsia"/>
                              </w:rPr>
                              <w:t>】</w:t>
                            </w:r>
                          </w:p>
                          <w:p w:rsidR="00016558" w:rsidRDefault="00016558" w:rsidP="00016558">
                            <w:r>
                              <w:rPr>
                                <w:rFonts w:hint="eastAsia"/>
                              </w:rPr>
                              <w:t>（伊豆地区）</w:t>
                            </w:r>
                          </w:p>
                          <w:p w:rsidR="00016558" w:rsidRDefault="00016558" w:rsidP="00016558">
                            <w:r>
                              <w:rPr>
                                <w:rFonts w:hint="eastAsia"/>
                              </w:rPr>
                              <w:t>河津町、東伊豆町、南伊豆町、松崎町、西伊豆町、伊豆市、伊豆の国市、函南町</w:t>
                            </w:r>
                          </w:p>
                          <w:p w:rsidR="00016558" w:rsidRDefault="00016558" w:rsidP="00016558">
                            <w:r>
                              <w:rPr>
                                <w:rFonts w:hint="eastAsia"/>
                              </w:rPr>
                              <w:t>（富士駿東地区）</w:t>
                            </w:r>
                          </w:p>
                          <w:p w:rsidR="00016558" w:rsidRDefault="00016558" w:rsidP="00016558">
                            <w:r>
                              <w:rPr>
                                <w:rFonts w:hint="eastAsia"/>
                              </w:rPr>
                              <w:t>小山町、御殿場市、裾野市、長泉町、清水町、沼津市、芝川、富士市</w:t>
                            </w:r>
                          </w:p>
                          <w:p w:rsidR="00016558" w:rsidRDefault="00016558" w:rsidP="00016558">
                            <w:r>
                              <w:rPr>
                                <w:rFonts w:hint="eastAsia"/>
                              </w:rPr>
                              <w:t>（中部地区）</w:t>
                            </w:r>
                          </w:p>
                          <w:p w:rsidR="00016558" w:rsidRDefault="00016558" w:rsidP="00016558">
                            <w:r>
                              <w:rPr>
                                <w:rFonts w:hint="eastAsia"/>
                              </w:rPr>
                              <w:t>静岡市清水、岡部町、大井川、吉田町、牧之原市、島田市、川根本町</w:t>
                            </w:r>
                          </w:p>
                          <w:p w:rsidR="00016558" w:rsidRDefault="00016558" w:rsidP="00016558">
                            <w:r>
                              <w:rPr>
                                <w:rFonts w:hint="eastAsia"/>
                              </w:rPr>
                              <w:t>（中東遠地区）菊川市、御前崎市、掛川みなみ、森町、浅羽町、磐田市</w:t>
                            </w:r>
                          </w:p>
                          <w:p w:rsidR="00016558" w:rsidRDefault="00016558" w:rsidP="00016558">
                            <w:r>
                              <w:rPr>
                                <w:rFonts w:hint="eastAsia"/>
                              </w:rPr>
                              <w:t>（西遠地区）天竜、浜北、奥浜名湖、浜名、新居町、湖西市</w:t>
                            </w:r>
                          </w:p>
                          <w:p w:rsidR="00016558" w:rsidRPr="00016558" w:rsidRDefault="00016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3pt;margin-top:6.2pt;width:398.2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MRbAIAALM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" fillcolor="white [3201]" strokeweight=".5pt">
                <v:textbox>
                  <w:txbxContent>
                    <w:p w:rsidR="00016558" w:rsidRDefault="00016558" w:rsidP="00016558">
                      <w:r>
                        <w:rPr>
                          <w:rFonts w:hint="eastAsia"/>
                        </w:rPr>
                        <w:t>【商工会名</w:t>
                      </w:r>
                      <w:r w:rsidR="00D91F67">
                        <w:rPr>
                          <w:rFonts w:hint="eastAsia"/>
                        </w:rPr>
                        <w:t>】</w:t>
                      </w:r>
                    </w:p>
                    <w:p w:rsidR="00016558" w:rsidRDefault="00016558" w:rsidP="00016558">
                      <w:r>
                        <w:rPr>
                          <w:rFonts w:hint="eastAsia"/>
                        </w:rPr>
                        <w:t>（伊豆地区）</w:t>
                      </w:r>
                    </w:p>
                    <w:p w:rsidR="00016558" w:rsidRDefault="00016558" w:rsidP="00016558">
                      <w:r>
                        <w:rPr>
                          <w:rFonts w:hint="eastAsia"/>
                        </w:rPr>
                        <w:t>河津町、東伊豆町、南伊豆町、松崎町、西伊豆町、伊豆市、伊豆の国市、函南町</w:t>
                      </w:r>
                    </w:p>
                    <w:p w:rsidR="00016558" w:rsidRDefault="00016558" w:rsidP="00016558">
                      <w:r>
                        <w:rPr>
                          <w:rFonts w:hint="eastAsia"/>
                        </w:rPr>
                        <w:t>（富士駿東地区）</w:t>
                      </w:r>
                    </w:p>
                    <w:p w:rsidR="00016558" w:rsidRDefault="00016558" w:rsidP="00016558">
                      <w:r>
                        <w:rPr>
                          <w:rFonts w:hint="eastAsia"/>
                        </w:rPr>
                        <w:t>小山町、御殿場市、裾野市、長泉町、清水町、沼津市、芝川、富士市</w:t>
                      </w:r>
                    </w:p>
                    <w:p w:rsidR="00016558" w:rsidRDefault="00016558" w:rsidP="00016558">
                      <w:r>
                        <w:rPr>
                          <w:rFonts w:hint="eastAsia"/>
                        </w:rPr>
                        <w:t>（中部地区）</w:t>
                      </w:r>
                    </w:p>
                    <w:p w:rsidR="00016558" w:rsidRDefault="00016558" w:rsidP="00016558">
                      <w:r>
                        <w:rPr>
                          <w:rFonts w:hint="eastAsia"/>
                        </w:rPr>
                        <w:t>静岡市清水、岡部町、大井川、吉田町、牧之原市、島田市、川根本町</w:t>
                      </w:r>
                    </w:p>
                    <w:p w:rsidR="00016558" w:rsidRDefault="00016558" w:rsidP="00016558">
                      <w:r>
                        <w:rPr>
                          <w:rFonts w:hint="eastAsia"/>
                        </w:rPr>
                        <w:t>（中東遠地区）菊川市、御前崎市、掛川みなみ、森町、浅羽町、磐田市</w:t>
                      </w:r>
                    </w:p>
                    <w:p w:rsidR="00016558" w:rsidRDefault="00016558" w:rsidP="00016558">
                      <w:r>
                        <w:rPr>
                          <w:rFonts w:hint="eastAsia"/>
                        </w:rPr>
                        <w:t>（西遠地区）天竜、浜北、奥浜名湖、浜名、新居町、湖西市</w:t>
                      </w:r>
                    </w:p>
                    <w:p w:rsidR="00016558" w:rsidRPr="00016558" w:rsidRDefault="00016558"/>
                  </w:txbxContent>
                </v:textbox>
              </v:shape>
            </w:pict>
          </mc:Fallback>
        </mc:AlternateContent>
      </w: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016558" w:rsidRDefault="00016558" w:rsidP="00E77DA4">
      <w:pPr>
        <w:pStyle w:val="a3"/>
        <w:ind w:leftChars="0" w:left="1080"/>
      </w:pPr>
    </w:p>
    <w:p w:rsidR="00E77DA4" w:rsidRDefault="00E77DA4" w:rsidP="00E77DA4">
      <w:r>
        <w:rPr>
          <w:rFonts w:hint="eastAsia"/>
        </w:rPr>
        <w:t xml:space="preserve">　　　</w:t>
      </w:r>
    </w:p>
    <w:p w:rsidR="00E77DA4" w:rsidRDefault="00F84809" w:rsidP="00E77DA4">
      <w:pPr>
        <w:pStyle w:val="a3"/>
        <w:numPr>
          <w:ilvl w:val="0"/>
          <w:numId w:val="1"/>
        </w:numPr>
        <w:ind w:leftChars="0"/>
      </w:pPr>
      <w:r>
        <w:rPr>
          <w:rFonts w:hint="eastAsia"/>
        </w:rPr>
        <w:t>問い合わせ先</w:t>
      </w:r>
    </w:p>
    <w:p w:rsidR="00E77DA4" w:rsidRDefault="00E77DA4" w:rsidP="00E77DA4">
      <w:pPr>
        <w:pStyle w:val="a3"/>
        <w:ind w:leftChars="0" w:left="360"/>
      </w:pPr>
      <w:r>
        <w:rPr>
          <w:rFonts w:hint="eastAsia"/>
        </w:rPr>
        <w:t xml:space="preserve">　静岡県商工会連合会　企画経営課　</w:t>
      </w:r>
    </w:p>
    <w:p w:rsidR="00847800" w:rsidRDefault="00847800" w:rsidP="00847800">
      <w:pPr>
        <w:pStyle w:val="a3"/>
        <w:ind w:leftChars="0" w:left="360"/>
      </w:pPr>
      <w:r>
        <w:rPr>
          <w:rFonts w:hint="eastAsia"/>
        </w:rPr>
        <w:t xml:space="preserve">　〒420-0853　静岡市葵区追手町４４番</w:t>
      </w:r>
      <w:r w:rsidR="00121218">
        <w:rPr>
          <w:rFonts w:hint="eastAsia"/>
        </w:rPr>
        <w:t>地</w:t>
      </w:r>
      <w:r>
        <w:rPr>
          <w:rFonts w:hint="eastAsia"/>
        </w:rPr>
        <w:t>の１　静岡県産業経済会館６階</w:t>
      </w:r>
    </w:p>
    <w:p w:rsidR="00847800" w:rsidRPr="00847800" w:rsidRDefault="00847800" w:rsidP="00847800">
      <w:pPr>
        <w:pStyle w:val="a3"/>
        <w:ind w:leftChars="0" w:left="360"/>
      </w:pPr>
      <w:r>
        <w:rPr>
          <w:rFonts w:hint="eastAsia"/>
        </w:rPr>
        <w:t xml:space="preserve">　TEL　054-255-8080　FAX　054-255-6060</w:t>
      </w:r>
    </w:p>
    <w:p w:rsidR="00847800" w:rsidRDefault="00847800" w:rsidP="00E77DA4">
      <w:pPr>
        <w:pStyle w:val="a3"/>
        <w:ind w:leftChars="0" w:left="360"/>
      </w:pPr>
    </w:p>
    <w:p w:rsidR="00313A8B" w:rsidRDefault="00313A8B">
      <w:pPr>
        <w:widowControl/>
        <w:jc w:val="left"/>
      </w:pPr>
      <w:r>
        <w:br w:type="page"/>
      </w:r>
    </w:p>
    <w:p w:rsidR="007455F5" w:rsidRPr="00167EF1" w:rsidRDefault="007455F5" w:rsidP="007455F5">
      <w:pPr>
        <w:jc w:val="center"/>
        <w:rPr>
          <w:rFonts w:asciiTheme="majorHAnsi" w:eastAsiaTheme="majorHAnsi" w:hAnsiTheme="majorHAnsi"/>
          <w:b/>
          <w:sz w:val="24"/>
          <w:szCs w:val="24"/>
        </w:rPr>
      </w:pPr>
      <w:r>
        <w:rPr>
          <w:rFonts w:asciiTheme="majorHAnsi" w:eastAsiaTheme="majorHAnsi" w:hAnsiTheme="majorHAnsi" w:hint="eastAsia"/>
          <w:b/>
          <w:noProof/>
          <w:sz w:val="24"/>
          <w:szCs w:val="24"/>
        </w:rPr>
        <w:lastRenderedPageBreak/>
        <mc:AlternateContent>
          <mc:Choice Requires="wps">
            <w:drawing>
              <wp:anchor distT="0" distB="0" distL="114300" distR="114300" simplePos="0" relativeHeight="251671552" behindDoc="0" locked="0" layoutInCell="1" allowOverlap="1" wp14:anchorId="3457ADF9" wp14:editId="22BA0BFD">
                <wp:simplePos x="0" y="0"/>
                <wp:positionH relativeFrom="column">
                  <wp:posOffset>-327025</wp:posOffset>
                </wp:positionH>
                <wp:positionV relativeFrom="paragraph">
                  <wp:posOffset>-897255</wp:posOffset>
                </wp:positionV>
                <wp:extent cx="930303" cy="318052"/>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930303" cy="318052"/>
                        </a:xfrm>
                        <a:prstGeom prst="rect">
                          <a:avLst/>
                        </a:prstGeom>
                        <a:solidFill>
                          <a:sysClr val="window" lastClr="FFFFFF"/>
                        </a:solidFill>
                        <a:ln w="6350">
                          <a:solidFill>
                            <a:prstClr val="black"/>
                          </a:solidFill>
                        </a:ln>
                      </wps:spPr>
                      <wps:txbx>
                        <w:txbxContent>
                          <w:p w:rsidR="007455F5" w:rsidRDefault="007455F5" w:rsidP="007455F5">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ADF9" id="テキスト ボックス 13" o:spid="_x0000_s1027" type="#_x0000_t202" style="position:absolute;left:0;text-align:left;margin-left:-25.75pt;margin-top:-70.65pt;width:73.2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" fillcolor="window" strokeweight=".5pt">
                <v:textbox>
                  <w:txbxContent>
                    <w:p w:rsidR="007455F5" w:rsidRDefault="007455F5" w:rsidP="007455F5">
                      <w:pPr>
                        <w:jc w:val="center"/>
                      </w:pPr>
                      <w:r>
                        <w:rPr>
                          <w:rFonts w:hint="eastAsia"/>
                        </w:rPr>
                        <w:t>様式</w:t>
                      </w:r>
                      <w:r>
                        <w:t>１</w:t>
                      </w:r>
                    </w:p>
                  </w:txbxContent>
                </v:textbox>
              </v:shape>
            </w:pict>
          </mc:Fallback>
        </mc:AlternateContent>
      </w:r>
      <w:r w:rsidRPr="00167EF1">
        <w:rPr>
          <w:rFonts w:asciiTheme="majorHAnsi" w:eastAsiaTheme="majorHAnsi" w:hAnsiTheme="majorHAnsi" w:hint="eastAsia"/>
          <w:b/>
          <w:sz w:val="24"/>
          <w:szCs w:val="24"/>
        </w:rPr>
        <w:t>令和</w:t>
      </w:r>
      <w:r w:rsidR="00325EE9">
        <w:rPr>
          <w:rFonts w:asciiTheme="majorHAnsi" w:eastAsiaTheme="majorHAnsi" w:hAnsiTheme="majorHAnsi" w:hint="eastAsia"/>
          <w:b/>
          <w:sz w:val="24"/>
          <w:szCs w:val="24"/>
        </w:rPr>
        <w:t>３</w:t>
      </w:r>
      <w:r w:rsidRPr="00167EF1">
        <w:rPr>
          <w:rFonts w:asciiTheme="majorHAnsi" w:eastAsiaTheme="majorHAnsi" w:hAnsiTheme="majorHAnsi" w:hint="eastAsia"/>
          <w:b/>
          <w:sz w:val="24"/>
          <w:szCs w:val="24"/>
        </w:rPr>
        <w:t>年4月採用　商工会職員採用候補者選考試験申込書</w:t>
      </w:r>
    </w:p>
    <w:p w:rsidR="007455F5" w:rsidRPr="00167EF1" w:rsidRDefault="007455F5" w:rsidP="007455F5">
      <w:pPr>
        <w:jc w:val="right"/>
        <w:rPr>
          <w:rFonts w:asciiTheme="majorHAnsi" w:eastAsiaTheme="majorHAnsi" w:hAnsiTheme="majorHAnsi"/>
          <w:sz w:val="24"/>
          <w:szCs w:val="24"/>
        </w:rPr>
      </w:pP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hint="eastAsia"/>
          <w:sz w:val="24"/>
          <w:szCs w:val="24"/>
        </w:rPr>
        <w:t>年</w:t>
      </w:r>
      <w:r w:rsidRPr="00167EF1">
        <w:rPr>
          <w:rFonts w:asciiTheme="majorHAnsi" w:eastAsiaTheme="majorHAnsi" w:hAnsiTheme="majorHAnsi"/>
          <w:sz w:val="24"/>
          <w:szCs w:val="24"/>
        </w:rPr>
        <w:tab/>
      </w:r>
      <w:r w:rsidRPr="00167EF1">
        <w:rPr>
          <w:rFonts w:asciiTheme="majorHAnsi" w:eastAsiaTheme="majorHAnsi" w:hAnsiTheme="majorHAnsi" w:hint="eastAsia"/>
          <w:sz w:val="24"/>
          <w:szCs w:val="24"/>
        </w:rPr>
        <w:t>月</w:t>
      </w:r>
      <w:r w:rsidRPr="00167EF1">
        <w:rPr>
          <w:rFonts w:asciiTheme="majorHAnsi" w:eastAsiaTheme="majorHAnsi" w:hAnsiTheme="majorHAnsi"/>
          <w:sz w:val="24"/>
          <w:szCs w:val="24"/>
        </w:rPr>
        <w:tab/>
      </w:r>
      <w:r w:rsidRPr="00167EF1">
        <w:rPr>
          <w:rFonts w:asciiTheme="majorHAnsi" w:eastAsiaTheme="majorHAnsi" w:hAnsiTheme="majorHAnsi" w:hint="eastAsia"/>
          <w:sz w:val="24"/>
          <w:szCs w:val="24"/>
        </w:rPr>
        <w:t>日</w:t>
      </w:r>
    </w:p>
    <w:p w:rsidR="007455F5" w:rsidRPr="00167EF1" w:rsidRDefault="007455F5" w:rsidP="007455F5">
      <w:pPr>
        <w:rPr>
          <w:rFonts w:asciiTheme="majorHAnsi" w:eastAsiaTheme="majorHAnsi" w:hAnsiTheme="majorHAnsi"/>
          <w:sz w:val="24"/>
          <w:szCs w:val="24"/>
        </w:rPr>
      </w:pPr>
      <w:r w:rsidRPr="00167EF1">
        <w:rPr>
          <w:rFonts w:asciiTheme="majorHAnsi" w:eastAsiaTheme="majorHAnsi" w:hAnsiTheme="majorHAnsi" w:hint="eastAsia"/>
          <w:sz w:val="24"/>
          <w:szCs w:val="24"/>
        </w:rPr>
        <w:t>静岡県商工会連合会　行</w:t>
      </w:r>
    </w:p>
    <w:tbl>
      <w:tblPr>
        <w:tblStyle w:val="a6"/>
        <w:tblW w:w="9073" w:type="dxa"/>
        <w:tblInd w:w="-147" w:type="dxa"/>
        <w:tblLook w:val="04A0" w:firstRow="1" w:lastRow="0" w:firstColumn="1" w:lastColumn="0" w:noHBand="0" w:noVBand="1"/>
      </w:tblPr>
      <w:tblGrid>
        <w:gridCol w:w="1843"/>
        <w:gridCol w:w="993"/>
        <w:gridCol w:w="4951"/>
        <w:gridCol w:w="142"/>
        <w:gridCol w:w="1144"/>
      </w:tblGrid>
      <w:tr w:rsidR="007455F5" w:rsidRPr="00167EF1" w:rsidTr="006D64FD">
        <w:trPr>
          <w:trHeight w:val="233"/>
        </w:trPr>
        <w:tc>
          <w:tcPr>
            <w:tcW w:w="1843" w:type="dxa"/>
            <w:tcBorders>
              <w:top w:val="single" w:sz="12" w:space="0" w:color="auto"/>
              <w:left w:val="single" w:sz="12" w:space="0" w:color="auto"/>
              <w:bottom w:val="dashed" w:sz="4" w:space="0" w:color="auto"/>
            </w:tcBorders>
          </w:tcPr>
          <w:p w:rsidR="007455F5" w:rsidRPr="00167EF1" w:rsidRDefault="007455F5" w:rsidP="006D64FD">
            <w:pPr>
              <w:jc w:val="center"/>
              <w:rPr>
                <w:rFonts w:asciiTheme="majorHAnsi" w:eastAsiaTheme="majorHAnsi" w:hAnsiTheme="majorHAnsi"/>
                <w:sz w:val="18"/>
                <w:szCs w:val="18"/>
              </w:rPr>
            </w:pPr>
            <w:r w:rsidRPr="00167EF1">
              <w:rPr>
                <w:rFonts w:asciiTheme="majorHAnsi" w:eastAsiaTheme="majorHAnsi" w:hAnsiTheme="majorHAnsi" w:hint="eastAsia"/>
                <w:sz w:val="18"/>
                <w:szCs w:val="18"/>
              </w:rPr>
              <w:t>ふりがな</w:t>
            </w:r>
          </w:p>
        </w:tc>
        <w:tc>
          <w:tcPr>
            <w:tcW w:w="5944" w:type="dxa"/>
            <w:gridSpan w:val="2"/>
            <w:tcBorders>
              <w:top w:val="single" w:sz="12" w:space="0" w:color="auto"/>
              <w:bottom w:val="dashed" w:sz="4" w:space="0" w:color="auto"/>
              <w:right w:val="single" w:sz="4" w:space="0" w:color="auto"/>
            </w:tcBorders>
          </w:tcPr>
          <w:p w:rsidR="007455F5" w:rsidRPr="00167EF1" w:rsidRDefault="007455F5" w:rsidP="006D64FD">
            <w:pPr>
              <w:rPr>
                <w:rFonts w:asciiTheme="majorHAnsi" w:eastAsiaTheme="majorHAnsi" w:hAnsiTheme="majorHAnsi"/>
                <w:sz w:val="18"/>
                <w:szCs w:val="18"/>
              </w:rPr>
            </w:pPr>
          </w:p>
        </w:tc>
        <w:tc>
          <w:tcPr>
            <w:tcW w:w="1286" w:type="dxa"/>
            <w:gridSpan w:val="2"/>
            <w:tcBorders>
              <w:top w:val="single" w:sz="12" w:space="0" w:color="auto"/>
              <w:left w:val="single" w:sz="4" w:space="0" w:color="auto"/>
              <w:bottom w:val="dashed" w:sz="4" w:space="0" w:color="auto"/>
              <w:right w:val="single" w:sz="12" w:space="0" w:color="auto"/>
            </w:tcBorders>
          </w:tcPr>
          <w:p w:rsidR="007455F5" w:rsidRPr="00167EF1" w:rsidRDefault="007455F5" w:rsidP="006D64FD">
            <w:pPr>
              <w:jc w:val="center"/>
              <w:rPr>
                <w:rFonts w:asciiTheme="majorHAnsi" w:eastAsiaTheme="majorHAnsi" w:hAnsiTheme="majorHAnsi"/>
                <w:sz w:val="18"/>
                <w:szCs w:val="18"/>
              </w:rPr>
            </w:pPr>
            <w:r>
              <w:rPr>
                <w:rFonts w:asciiTheme="majorHAnsi" w:eastAsiaTheme="majorHAnsi" w:hAnsiTheme="majorHAnsi" w:hint="eastAsia"/>
                <w:sz w:val="18"/>
                <w:szCs w:val="18"/>
              </w:rPr>
              <w:t>印</w:t>
            </w:r>
          </w:p>
        </w:tc>
      </w:tr>
      <w:tr w:rsidR="007455F5" w:rsidRPr="00167EF1" w:rsidTr="006D64FD">
        <w:tc>
          <w:tcPr>
            <w:tcW w:w="1843" w:type="dxa"/>
            <w:tcBorders>
              <w:top w:val="dashed" w:sz="4" w:space="0" w:color="auto"/>
              <w:left w:val="single" w:sz="12" w:space="0" w:color="auto"/>
            </w:tcBorders>
            <w:vAlign w:val="center"/>
          </w:tcPr>
          <w:p w:rsidR="007455F5" w:rsidRPr="00167EF1" w:rsidRDefault="007455F5" w:rsidP="006D64FD">
            <w:pPr>
              <w:jc w:val="center"/>
              <w:rPr>
                <w:rFonts w:asciiTheme="majorHAnsi" w:eastAsiaTheme="majorHAnsi" w:hAnsiTheme="majorHAnsi"/>
                <w:sz w:val="24"/>
                <w:szCs w:val="24"/>
              </w:rPr>
            </w:pPr>
            <w:r w:rsidRPr="00167EF1">
              <w:rPr>
                <w:rFonts w:asciiTheme="majorHAnsi" w:eastAsiaTheme="majorHAnsi" w:hAnsiTheme="majorHAnsi" w:hint="eastAsia"/>
                <w:sz w:val="24"/>
                <w:szCs w:val="24"/>
              </w:rPr>
              <w:t>氏</w:t>
            </w:r>
            <w:r>
              <w:rPr>
                <w:rFonts w:asciiTheme="majorHAnsi" w:eastAsiaTheme="majorHAnsi" w:hAnsiTheme="majorHAnsi" w:hint="eastAsia"/>
                <w:sz w:val="24"/>
                <w:szCs w:val="24"/>
              </w:rPr>
              <w:t xml:space="preserve">　</w:t>
            </w:r>
            <w:r w:rsidRPr="00167EF1">
              <w:rPr>
                <w:rFonts w:asciiTheme="majorHAnsi" w:eastAsiaTheme="majorHAnsi" w:hAnsiTheme="majorHAnsi" w:hint="eastAsia"/>
                <w:sz w:val="24"/>
                <w:szCs w:val="24"/>
              </w:rPr>
              <w:t>名</w:t>
            </w:r>
          </w:p>
        </w:tc>
        <w:tc>
          <w:tcPr>
            <w:tcW w:w="5944" w:type="dxa"/>
            <w:gridSpan w:val="2"/>
            <w:tcBorders>
              <w:top w:val="dashed" w:sz="4" w:space="0" w:color="auto"/>
              <w:right w:val="single" w:sz="4" w:space="0" w:color="auto"/>
            </w:tcBorders>
          </w:tcPr>
          <w:p w:rsidR="007455F5" w:rsidRPr="00167EF1" w:rsidRDefault="007455F5" w:rsidP="006D64FD">
            <w:pPr>
              <w:rPr>
                <w:rFonts w:asciiTheme="majorHAnsi" w:eastAsiaTheme="majorHAnsi" w:hAnsiTheme="majorHAnsi"/>
                <w:sz w:val="24"/>
                <w:szCs w:val="24"/>
              </w:rPr>
            </w:pPr>
          </w:p>
        </w:tc>
        <w:tc>
          <w:tcPr>
            <w:tcW w:w="1286" w:type="dxa"/>
            <w:gridSpan w:val="2"/>
            <w:tcBorders>
              <w:top w:val="dashed" w:sz="4" w:space="0" w:color="auto"/>
              <w:left w:val="single" w:sz="4" w:space="0" w:color="auto"/>
              <w:right w:val="single" w:sz="12" w:space="0" w:color="auto"/>
            </w:tcBorders>
          </w:tcPr>
          <w:p w:rsidR="007455F5" w:rsidRPr="00167EF1" w:rsidRDefault="007455F5" w:rsidP="006D64FD">
            <w:pPr>
              <w:rPr>
                <w:rFonts w:asciiTheme="majorHAnsi" w:eastAsiaTheme="majorHAnsi" w:hAnsiTheme="majorHAnsi"/>
                <w:sz w:val="24"/>
                <w:szCs w:val="24"/>
              </w:rPr>
            </w:pPr>
          </w:p>
        </w:tc>
      </w:tr>
      <w:tr w:rsidR="007455F5" w:rsidRPr="00167EF1" w:rsidTr="006D64FD">
        <w:tc>
          <w:tcPr>
            <w:tcW w:w="1843" w:type="dxa"/>
            <w:tcBorders>
              <w:left w:val="single" w:sz="12" w:space="0" w:color="auto"/>
              <w:bottom w:val="dashed" w:sz="4" w:space="0" w:color="auto"/>
            </w:tcBorders>
          </w:tcPr>
          <w:p w:rsidR="007455F5" w:rsidRPr="00167EF1" w:rsidRDefault="007455F5" w:rsidP="006D64FD">
            <w:pPr>
              <w:jc w:val="center"/>
              <w:rPr>
                <w:rFonts w:asciiTheme="majorHAnsi" w:eastAsiaTheme="majorHAnsi" w:hAnsiTheme="majorHAnsi"/>
                <w:sz w:val="18"/>
                <w:szCs w:val="18"/>
              </w:rPr>
            </w:pPr>
            <w:r w:rsidRPr="00167EF1">
              <w:rPr>
                <w:rFonts w:asciiTheme="majorHAnsi" w:eastAsiaTheme="majorHAnsi" w:hAnsiTheme="majorHAnsi" w:hint="eastAsia"/>
                <w:sz w:val="18"/>
                <w:szCs w:val="18"/>
              </w:rPr>
              <w:t>ふりがな</w:t>
            </w:r>
          </w:p>
        </w:tc>
        <w:tc>
          <w:tcPr>
            <w:tcW w:w="7230" w:type="dxa"/>
            <w:gridSpan w:val="4"/>
            <w:tcBorders>
              <w:bottom w:val="dashed" w:sz="4" w:space="0" w:color="auto"/>
              <w:right w:val="single" w:sz="12" w:space="0" w:color="auto"/>
            </w:tcBorders>
          </w:tcPr>
          <w:p w:rsidR="007455F5" w:rsidRPr="00167EF1" w:rsidRDefault="007455F5" w:rsidP="006D64FD">
            <w:pPr>
              <w:rPr>
                <w:rFonts w:asciiTheme="majorHAnsi" w:eastAsiaTheme="majorHAnsi" w:hAnsiTheme="majorHAnsi"/>
                <w:sz w:val="18"/>
                <w:szCs w:val="18"/>
              </w:rPr>
            </w:pPr>
          </w:p>
        </w:tc>
      </w:tr>
      <w:tr w:rsidR="007455F5" w:rsidRPr="00167EF1" w:rsidTr="006D64FD">
        <w:tc>
          <w:tcPr>
            <w:tcW w:w="1843" w:type="dxa"/>
            <w:tcBorders>
              <w:top w:val="dashed" w:sz="4" w:space="0" w:color="auto"/>
              <w:left w:val="single" w:sz="12" w:space="0" w:color="auto"/>
            </w:tcBorders>
            <w:vAlign w:val="center"/>
          </w:tcPr>
          <w:p w:rsidR="007455F5" w:rsidRPr="00167EF1" w:rsidRDefault="007455F5" w:rsidP="006D64FD">
            <w:pPr>
              <w:jc w:val="center"/>
              <w:rPr>
                <w:rFonts w:asciiTheme="majorHAnsi" w:eastAsiaTheme="majorHAnsi" w:hAnsiTheme="majorHAnsi"/>
                <w:sz w:val="24"/>
                <w:szCs w:val="24"/>
              </w:rPr>
            </w:pPr>
            <w:r w:rsidRPr="00167EF1">
              <w:rPr>
                <w:rFonts w:asciiTheme="majorHAnsi" w:eastAsiaTheme="majorHAnsi" w:hAnsiTheme="majorHAnsi" w:hint="eastAsia"/>
                <w:sz w:val="24"/>
                <w:szCs w:val="24"/>
              </w:rPr>
              <w:t>住</w:t>
            </w:r>
            <w:r>
              <w:rPr>
                <w:rFonts w:asciiTheme="majorHAnsi" w:eastAsiaTheme="majorHAnsi" w:hAnsiTheme="majorHAnsi" w:hint="eastAsia"/>
                <w:sz w:val="24"/>
                <w:szCs w:val="24"/>
              </w:rPr>
              <w:t xml:space="preserve">　</w:t>
            </w:r>
            <w:r w:rsidRPr="00167EF1">
              <w:rPr>
                <w:rFonts w:asciiTheme="majorHAnsi" w:eastAsiaTheme="majorHAnsi" w:hAnsiTheme="majorHAnsi" w:hint="eastAsia"/>
                <w:sz w:val="24"/>
                <w:szCs w:val="24"/>
              </w:rPr>
              <w:t>所</w:t>
            </w:r>
          </w:p>
        </w:tc>
        <w:tc>
          <w:tcPr>
            <w:tcW w:w="7230" w:type="dxa"/>
            <w:gridSpan w:val="4"/>
            <w:tcBorders>
              <w:top w:val="dashed" w:sz="4" w:space="0" w:color="auto"/>
              <w:right w:val="single" w:sz="12" w:space="0" w:color="auto"/>
            </w:tcBorders>
          </w:tcPr>
          <w:p w:rsidR="007455F5" w:rsidRPr="00167EF1" w:rsidRDefault="007455F5" w:rsidP="006D64FD">
            <w:pPr>
              <w:rPr>
                <w:rFonts w:asciiTheme="majorHAnsi" w:eastAsiaTheme="majorHAnsi" w:hAnsiTheme="majorHAnsi"/>
                <w:sz w:val="16"/>
                <w:szCs w:val="16"/>
              </w:rPr>
            </w:pPr>
            <w:r w:rsidRPr="00167EF1">
              <w:rPr>
                <w:rFonts w:asciiTheme="majorHAnsi" w:eastAsiaTheme="majorHAnsi" w:hAnsiTheme="majorHAnsi" w:hint="eastAsia"/>
                <w:sz w:val="16"/>
                <w:szCs w:val="16"/>
              </w:rPr>
              <w:t>（〒　　－　　　）</w:t>
            </w:r>
          </w:p>
          <w:p w:rsidR="007455F5" w:rsidRPr="00167EF1" w:rsidRDefault="007455F5" w:rsidP="006D64FD">
            <w:pPr>
              <w:rPr>
                <w:rFonts w:asciiTheme="majorHAnsi" w:eastAsiaTheme="majorHAnsi" w:hAnsiTheme="majorHAnsi"/>
                <w:sz w:val="24"/>
                <w:szCs w:val="24"/>
              </w:rPr>
            </w:pPr>
          </w:p>
        </w:tc>
      </w:tr>
      <w:tr w:rsidR="007455F5" w:rsidRPr="00167EF1" w:rsidTr="006D64FD">
        <w:tc>
          <w:tcPr>
            <w:tcW w:w="2836" w:type="dxa"/>
            <w:gridSpan w:val="2"/>
            <w:tcBorders>
              <w:left w:val="single" w:sz="12" w:space="0" w:color="auto"/>
            </w:tcBorders>
          </w:tcPr>
          <w:p w:rsidR="007455F5" w:rsidRPr="00167EF1" w:rsidRDefault="007455F5" w:rsidP="006D64FD">
            <w:pPr>
              <w:rPr>
                <w:rFonts w:asciiTheme="majorHAnsi" w:eastAsiaTheme="majorHAnsi" w:hAnsiTheme="majorHAnsi"/>
                <w:sz w:val="24"/>
                <w:szCs w:val="24"/>
              </w:rPr>
            </w:pPr>
            <w:r w:rsidRPr="00167EF1">
              <w:rPr>
                <w:rFonts w:asciiTheme="majorHAnsi" w:eastAsiaTheme="majorHAnsi" w:hAnsiTheme="majorHAnsi" w:hint="eastAsia"/>
                <w:sz w:val="24"/>
                <w:szCs w:val="24"/>
              </w:rPr>
              <w:t>電話番号</w:t>
            </w:r>
            <w:r w:rsidRPr="00167EF1">
              <w:rPr>
                <w:rFonts w:asciiTheme="majorHAnsi" w:eastAsiaTheme="majorHAnsi" w:hAnsiTheme="majorHAnsi" w:hint="eastAsia"/>
                <w:sz w:val="20"/>
                <w:szCs w:val="20"/>
              </w:rPr>
              <w:t>（日中の連絡先）</w:t>
            </w:r>
          </w:p>
        </w:tc>
        <w:tc>
          <w:tcPr>
            <w:tcW w:w="6237" w:type="dxa"/>
            <w:gridSpan w:val="3"/>
            <w:tcBorders>
              <w:right w:val="single" w:sz="12" w:space="0" w:color="auto"/>
            </w:tcBorders>
          </w:tcPr>
          <w:p w:rsidR="007455F5" w:rsidRPr="00167EF1" w:rsidRDefault="007455F5" w:rsidP="006D64FD">
            <w:pPr>
              <w:rPr>
                <w:rFonts w:asciiTheme="majorHAnsi" w:eastAsiaTheme="majorHAnsi" w:hAnsiTheme="majorHAnsi"/>
                <w:sz w:val="24"/>
                <w:szCs w:val="24"/>
              </w:rPr>
            </w:pPr>
          </w:p>
        </w:tc>
      </w:tr>
      <w:tr w:rsidR="007455F5" w:rsidRPr="00167EF1" w:rsidTr="006D64FD">
        <w:tc>
          <w:tcPr>
            <w:tcW w:w="2836" w:type="dxa"/>
            <w:gridSpan w:val="2"/>
            <w:tcBorders>
              <w:left w:val="single" w:sz="12" w:space="0" w:color="auto"/>
            </w:tcBorders>
            <w:vAlign w:val="center"/>
          </w:tcPr>
          <w:p w:rsidR="007455F5" w:rsidRPr="00167EF1" w:rsidRDefault="007455F5" w:rsidP="006D64FD">
            <w:pPr>
              <w:jc w:val="center"/>
              <w:rPr>
                <w:rFonts w:asciiTheme="majorHAnsi" w:eastAsiaTheme="majorHAnsi" w:hAnsiTheme="majorHAnsi"/>
                <w:sz w:val="24"/>
                <w:szCs w:val="24"/>
              </w:rPr>
            </w:pPr>
            <w:r w:rsidRPr="00167EF1">
              <w:rPr>
                <w:rFonts w:asciiTheme="majorHAnsi" w:eastAsiaTheme="majorHAnsi" w:hAnsiTheme="majorHAnsi" w:hint="eastAsia"/>
                <w:sz w:val="24"/>
                <w:szCs w:val="24"/>
              </w:rPr>
              <w:t>生年月日</w:t>
            </w:r>
          </w:p>
        </w:tc>
        <w:tc>
          <w:tcPr>
            <w:tcW w:w="5093" w:type="dxa"/>
            <w:gridSpan w:val="2"/>
            <w:tcBorders>
              <w:right w:val="single" w:sz="4" w:space="0" w:color="auto"/>
            </w:tcBorders>
          </w:tcPr>
          <w:p w:rsidR="007455F5" w:rsidRPr="00167EF1" w:rsidRDefault="007455F5" w:rsidP="006D64FD">
            <w:pPr>
              <w:jc w:val="right"/>
              <w:rPr>
                <w:rFonts w:asciiTheme="majorHAnsi" w:eastAsiaTheme="majorHAnsi" w:hAnsiTheme="majorHAnsi"/>
                <w:sz w:val="24"/>
                <w:szCs w:val="24"/>
              </w:rPr>
            </w:pPr>
            <w:r>
              <w:rPr>
                <w:rFonts w:asciiTheme="majorHAnsi" w:eastAsiaTheme="majorHAnsi" w:hAnsiTheme="majorHAnsi" w:hint="eastAsia"/>
                <w:sz w:val="24"/>
                <w:szCs w:val="24"/>
              </w:rPr>
              <w:t xml:space="preserve">       年　　　月　　　日生（満　　歳）</w:t>
            </w:r>
          </w:p>
        </w:tc>
        <w:tc>
          <w:tcPr>
            <w:tcW w:w="1144" w:type="dxa"/>
            <w:tcBorders>
              <w:left w:val="single" w:sz="4" w:space="0" w:color="auto"/>
              <w:right w:val="single" w:sz="12" w:space="0" w:color="auto"/>
            </w:tcBorders>
            <w:vAlign w:val="center"/>
          </w:tcPr>
          <w:p w:rsidR="007455F5" w:rsidRPr="008F26BD" w:rsidRDefault="007455F5" w:rsidP="006D64FD">
            <w:pPr>
              <w:jc w:val="center"/>
              <w:rPr>
                <w:rFonts w:asciiTheme="majorHAnsi" w:eastAsiaTheme="majorHAnsi" w:hAnsiTheme="majorHAnsi"/>
                <w:sz w:val="20"/>
                <w:szCs w:val="20"/>
              </w:rPr>
            </w:pPr>
            <w:r w:rsidRPr="008F26BD">
              <w:rPr>
                <w:rFonts w:asciiTheme="majorHAnsi" w:eastAsiaTheme="majorHAnsi" w:hAnsiTheme="majorHAnsi" w:hint="eastAsia"/>
                <w:sz w:val="20"/>
                <w:szCs w:val="20"/>
              </w:rPr>
              <w:t>男 ・ 女</w:t>
            </w:r>
          </w:p>
        </w:tc>
      </w:tr>
      <w:tr w:rsidR="007455F5" w:rsidRPr="00167EF1" w:rsidTr="006D64FD">
        <w:tc>
          <w:tcPr>
            <w:tcW w:w="2836" w:type="dxa"/>
            <w:gridSpan w:val="2"/>
            <w:tcBorders>
              <w:left w:val="single" w:sz="12" w:space="0" w:color="auto"/>
            </w:tcBorders>
            <w:vAlign w:val="center"/>
          </w:tcPr>
          <w:p w:rsidR="007455F5" w:rsidRPr="00167EF1" w:rsidRDefault="007455F5" w:rsidP="006D64FD">
            <w:pPr>
              <w:jc w:val="center"/>
              <w:rPr>
                <w:rFonts w:asciiTheme="majorHAnsi" w:eastAsiaTheme="majorHAnsi" w:hAnsiTheme="majorHAnsi"/>
                <w:sz w:val="24"/>
                <w:szCs w:val="24"/>
              </w:rPr>
            </w:pPr>
            <w:r w:rsidRPr="00167EF1">
              <w:rPr>
                <w:rFonts w:asciiTheme="majorHAnsi" w:eastAsiaTheme="majorHAnsi" w:hAnsiTheme="majorHAnsi" w:hint="eastAsia"/>
                <w:sz w:val="24"/>
                <w:szCs w:val="24"/>
              </w:rPr>
              <w:t>最終学歴</w:t>
            </w:r>
          </w:p>
          <w:p w:rsidR="007455F5" w:rsidRPr="00167EF1" w:rsidRDefault="007455F5" w:rsidP="006D64FD">
            <w:pPr>
              <w:jc w:val="center"/>
              <w:rPr>
                <w:rFonts w:asciiTheme="majorHAnsi" w:eastAsiaTheme="majorHAnsi" w:hAnsiTheme="majorHAnsi"/>
                <w:sz w:val="20"/>
                <w:szCs w:val="20"/>
              </w:rPr>
            </w:pPr>
            <w:r w:rsidRPr="00167EF1">
              <w:rPr>
                <w:rFonts w:asciiTheme="majorHAnsi" w:eastAsiaTheme="majorHAnsi" w:hAnsiTheme="majorHAnsi" w:hint="eastAsia"/>
                <w:sz w:val="20"/>
                <w:szCs w:val="20"/>
              </w:rPr>
              <w:t>（学校名・学部・学科）</w:t>
            </w:r>
          </w:p>
        </w:tc>
        <w:tc>
          <w:tcPr>
            <w:tcW w:w="6237" w:type="dxa"/>
            <w:gridSpan w:val="3"/>
            <w:tcBorders>
              <w:right w:val="single" w:sz="12" w:space="0" w:color="auto"/>
            </w:tcBorders>
          </w:tcPr>
          <w:p w:rsidR="007455F5" w:rsidRPr="00167EF1" w:rsidRDefault="007455F5" w:rsidP="006D64FD">
            <w:pPr>
              <w:rPr>
                <w:rFonts w:asciiTheme="majorHAnsi" w:eastAsiaTheme="majorHAnsi" w:hAnsiTheme="majorHAnsi"/>
                <w:sz w:val="24"/>
                <w:szCs w:val="24"/>
              </w:rPr>
            </w:pPr>
          </w:p>
          <w:p w:rsidR="007455F5" w:rsidRPr="00167EF1" w:rsidRDefault="007455F5" w:rsidP="00284CC0">
            <w:pPr>
              <w:rPr>
                <w:rFonts w:asciiTheme="majorHAnsi" w:eastAsiaTheme="majorHAnsi" w:hAnsiTheme="majorHAnsi"/>
                <w:sz w:val="24"/>
                <w:szCs w:val="24"/>
              </w:rPr>
            </w:pPr>
            <w:r w:rsidRPr="00167EF1">
              <w:rPr>
                <w:rFonts w:asciiTheme="majorHAnsi" w:eastAsiaTheme="majorHAnsi" w:hAnsiTheme="majorHAnsi" w:hint="eastAsia"/>
                <w:sz w:val="24"/>
                <w:szCs w:val="24"/>
              </w:rPr>
              <w:t xml:space="preserve">　　　　　　　　　　　　　　　　　　卒業</w:t>
            </w:r>
          </w:p>
        </w:tc>
      </w:tr>
    </w:tbl>
    <w:p w:rsidR="007455F5" w:rsidRDefault="007455F5" w:rsidP="007455F5">
      <w:pPr>
        <w:rPr>
          <w:rFonts w:asciiTheme="majorHAnsi" w:eastAsiaTheme="majorHAnsi" w:hAnsiTheme="majorHAnsi"/>
        </w:rPr>
      </w:pPr>
    </w:p>
    <w:p w:rsidR="007455F5" w:rsidRDefault="00AB2211" w:rsidP="007455F5">
      <w:pPr>
        <w:rPr>
          <w:rFonts w:asciiTheme="majorHAnsi" w:eastAsiaTheme="majorHAnsi" w:hAnsiTheme="majorHAnsi"/>
        </w:rPr>
      </w:pPr>
      <w:r w:rsidRPr="00AB2211">
        <w:rPr>
          <w:noProof/>
        </w:rPr>
        <mc:AlternateContent>
          <mc:Choice Requires="wps">
            <w:drawing>
              <wp:anchor distT="0" distB="0" distL="114300" distR="114300" simplePos="0" relativeHeight="251676672" behindDoc="0" locked="0" layoutInCell="1" allowOverlap="1" wp14:anchorId="10017DE8" wp14:editId="2447F630">
                <wp:simplePos x="0" y="0"/>
                <wp:positionH relativeFrom="column">
                  <wp:posOffset>0</wp:posOffset>
                </wp:positionH>
                <wp:positionV relativeFrom="paragraph">
                  <wp:posOffset>227965</wp:posOffset>
                </wp:positionV>
                <wp:extent cx="5748655" cy="1828800"/>
                <wp:effectExtent l="0" t="0" r="23495" b="1397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748655" cy="1828800"/>
                        </a:xfrm>
                        <a:prstGeom prst="rect">
                          <a:avLst/>
                        </a:prstGeom>
                        <a:noFill/>
                        <a:ln w="6350">
                          <a:solidFill>
                            <a:prstClr val="black"/>
                          </a:solidFill>
                        </a:ln>
                      </wps:spPr>
                      <wps:txbx>
                        <w:txbxContent>
                          <w:p w:rsidR="00AB2211" w:rsidRPr="00167EF1" w:rsidRDefault="00AB2211" w:rsidP="00AB2211">
                            <w:pPr>
                              <w:rPr>
                                <w:rFonts w:eastAsiaTheme="minorHAnsi"/>
                              </w:rPr>
                            </w:pPr>
                            <w:r w:rsidRPr="00167EF1">
                              <w:rPr>
                                <w:rFonts w:eastAsiaTheme="minorHAnsi" w:hint="eastAsia"/>
                              </w:rPr>
                              <w:t>※個人情報の利用目的</w:t>
                            </w:r>
                          </w:p>
                          <w:p w:rsidR="00AB2211" w:rsidRPr="009A123E" w:rsidRDefault="00AB2211" w:rsidP="00AB2211">
                            <w:pPr>
                              <w:rPr>
                                <w:rFonts w:eastAsiaTheme="minorHAnsi"/>
                              </w:rPr>
                            </w:pPr>
                            <w:r w:rsidRPr="00167EF1">
                              <w:rPr>
                                <w:rFonts w:eastAsiaTheme="minorHAnsi" w:hint="eastAsia"/>
                              </w:rPr>
                              <w:t xml:space="preserve">　本会に提出された申込書等に記載された個人情報については、採用選試験の事務以外の目的では一切使用いたしません。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17DE8" id="テキスト ボックス 14" o:spid="_x0000_s1028" type="#_x0000_t202" style="position:absolute;left:0;text-align:left;margin-left:0;margin-top:17.95pt;width:452.65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" filled="f" strokeweight=".5pt">
                <v:textbox style="mso-fit-shape-to-text:t" inset="5.85pt,.7pt,5.85pt,.7pt">
                  <w:txbxContent>
                    <w:p w:rsidR="00AB2211" w:rsidRPr="00167EF1" w:rsidRDefault="00AB2211" w:rsidP="00AB2211">
                      <w:pPr>
                        <w:rPr>
                          <w:rFonts w:eastAsiaTheme="minorHAnsi"/>
                        </w:rPr>
                      </w:pPr>
                      <w:r w:rsidRPr="00167EF1">
                        <w:rPr>
                          <w:rFonts w:eastAsiaTheme="minorHAnsi" w:hint="eastAsia"/>
                        </w:rPr>
                        <w:t>※個人情報の利用目的</w:t>
                      </w:r>
                    </w:p>
                    <w:p w:rsidR="00AB2211" w:rsidRPr="009A123E" w:rsidRDefault="00AB2211" w:rsidP="00AB2211">
                      <w:pPr>
                        <w:rPr>
                          <w:rFonts w:eastAsiaTheme="minorHAnsi"/>
                        </w:rPr>
                      </w:pPr>
                      <w:r w:rsidRPr="00167EF1">
                        <w:rPr>
                          <w:rFonts w:eastAsiaTheme="minorHAnsi" w:hint="eastAsia"/>
                        </w:rPr>
                        <w:t xml:space="preserve">　本会に提出された申込書等に記載された個人情報については、採用選試験の事務以外の目的では一切使用いたしません。</w:t>
                      </w:r>
                    </w:p>
                  </w:txbxContent>
                </v:textbox>
                <w10:wrap type="square"/>
              </v:shape>
            </w:pict>
          </mc:Fallback>
        </mc:AlternateContent>
      </w:r>
    </w:p>
    <w:p w:rsidR="00AB2211" w:rsidRDefault="00AB2211">
      <w:pPr>
        <w:widowControl/>
        <w:jc w:val="left"/>
        <w:rPr>
          <w:rFonts w:eastAsiaTheme="minorHAnsi"/>
        </w:rPr>
      </w:pPr>
      <w:r>
        <w:rPr>
          <w:rFonts w:eastAsiaTheme="minorHAnsi"/>
        </w:rPr>
        <w:br w:type="page"/>
      </w:r>
    </w:p>
    <w:p w:rsidR="007455F5" w:rsidRPr="00167EF1" w:rsidRDefault="007455F5" w:rsidP="007455F5">
      <w:pPr>
        <w:rPr>
          <w:rFonts w:eastAsiaTheme="minorHAnsi"/>
        </w:rPr>
      </w:pPr>
    </w:p>
    <w:p w:rsidR="00313A8B" w:rsidRPr="00167EF1" w:rsidRDefault="00313A8B" w:rsidP="00313A8B">
      <w:pPr>
        <w:jc w:val="right"/>
        <w:rPr>
          <w:rFonts w:asciiTheme="majorHAnsi" w:eastAsiaTheme="majorHAnsi" w:hAnsiTheme="majorHAnsi"/>
          <w:sz w:val="24"/>
          <w:szCs w:val="24"/>
        </w:rPr>
      </w:pP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r w:rsidRPr="00167EF1">
        <w:rPr>
          <w:rFonts w:asciiTheme="majorHAnsi" w:eastAsiaTheme="majorHAnsi" w:hAnsiTheme="majorHAnsi"/>
          <w:sz w:val="24"/>
          <w:szCs w:val="24"/>
        </w:rPr>
        <w:tab/>
      </w:r>
    </w:p>
    <w:p w:rsidR="00313A8B" w:rsidRDefault="00131C05" w:rsidP="00E25E27">
      <w:r w:rsidRPr="00131C05">
        <w:rPr>
          <w:noProof/>
        </w:rPr>
        <w:drawing>
          <wp:anchor distT="0" distB="0" distL="114300" distR="114300" simplePos="0" relativeHeight="251674624" behindDoc="0" locked="0" layoutInCell="1" allowOverlap="1">
            <wp:simplePos x="0" y="0"/>
            <wp:positionH relativeFrom="column">
              <wp:posOffset>-441960</wp:posOffset>
            </wp:positionH>
            <wp:positionV relativeFrom="paragraph">
              <wp:posOffset>-1108075</wp:posOffset>
            </wp:positionV>
            <wp:extent cx="6477000" cy="1024120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02412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DA4" w:rsidRDefault="003D2AB0" w:rsidP="003D2AB0">
      <w:pPr>
        <w:widowControl/>
        <w:jc w:val="left"/>
      </w:pPr>
      <w:r>
        <w:br w:type="page"/>
      </w:r>
      <w:r w:rsidR="00131C05" w:rsidRPr="00131C05">
        <w:rPr>
          <w:noProof/>
        </w:rPr>
        <w:lastRenderedPageBreak/>
        <w:drawing>
          <wp:anchor distT="0" distB="0" distL="114300" distR="114300" simplePos="0" relativeHeight="251673600" behindDoc="0" locked="0" layoutInCell="1" allowOverlap="1">
            <wp:simplePos x="0" y="0"/>
            <wp:positionH relativeFrom="column">
              <wp:posOffset>-651202</wp:posOffset>
            </wp:positionH>
            <wp:positionV relativeFrom="paragraph">
              <wp:posOffset>-965200</wp:posOffset>
            </wp:positionV>
            <wp:extent cx="6858000" cy="1007663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00766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7DA4" w:rsidSect="00C312F8">
      <w:footerReference w:type="default" r:id="rId10"/>
      <w:pgSz w:w="11906" w:h="16838" w:code="9"/>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52" w:rsidRDefault="00062B52" w:rsidP="00062B52">
      <w:r>
        <w:separator/>
      </w:r>
    </w:p>
  </w:endnote>
  <w:endnote w:type="continuationSeparator" w:id="0">
    <w:p w:rsidR="00062B52" w:rsidRDefault="00062B52" w:rsidP="0006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2360"/>
      <w:docPartObj>
        <w:docPartGallery w:val="Page Numbers (Bottom of Page)"/>
        <w:docPartUnique/>
      </w:docPartObj>
    </w:sdtPr>
    <w:sdtEndPr/>
    <w:sdtContent>
      <w:p w:rsidR="00062B52" w:rsidRDefault="00062B52">
        <w:pPr>
          <w:pStyle w:val="a9"/>
          <w:jc w:val="center"/>
        </w:pPr>
        <w:r>
          <w:fldChar w:fldCharType="begin"/>
        </w:r>
        <w:r>
          <w:instrText>PAGE   \* MERGEFORMAT</w:instrText>
        </w:r>
        <w:r>
          <w:fldChar w:fldCharType="separate"/>
        </w:r>
        <w:r w:rsidR="008C6E5B" w:rsidRPr="008C6E5B">
          <w:rPr>
            <w:noProof/>
            <w:lang w:val="ja-JP"/>
          </w:rPr>
          <w:t>7</w:t>
        </w:r>
        <w:r>
          <w:fldChar w:fldCharType="end"/>
        </w:r>
      </w:p>
    </w:sdtContent>
  </w:sdt>
  <w:p w:rsidR="00062B52" w:rsidRDefault="00062B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52" w:rsidRDefault="00062B52" w:rsidP="00062B52">
      <w:r>
        <w:separator/>
      </w:r>
    </w:p>
  </w:footnote>
  <w:footnote w:type="continuationSeparator" w:id="0">
    <w:p w:rsidR="00062B52" w:rsidRDefault="00062B52" w:rsidP="00062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EF0"/>
    <w:multiLevelType w:val="hybridMultilevel"/>
    <w:tmpl w:val="6F20C1DC"/>
    <w:lvl w:ilvl="0" w:tplc="CF3A911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B11499"/>
    <w:multiLevelType w:val="hybridMultilevel"/>
    <w:tmpl w:val="C46017D6"/>
    <w:lvl w:ilvl="0" w:tplc="4C888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709C6"/>
    <w:multiLevelType w:val="hybridMultilevel"/>
    <w:tmpl w:val="308E3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B63BD"/>
    <w:multiLevelType w:val="hybridMultilevel"/>
    <w:tmpl w:val="0F94DC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E1F2A"/>
    <w:multiLevelType w:val="hybridMultilevel"/>
    <w:tmpl w:val="EF2E7C5A"/>
    <w:lvl w:ilvl="0" w:tplc="CF0211B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FC38BF"/>
    <w:multiLevelType w:val="hybridMultilevel"/>
    <w:tmpl w:val="933CDE74"/>
    <w:lvl w:ilvl="0" w:tplc="D48CBE4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EE470F0"/>
    <w:multiLevelType w:val="hybridMultilevel"/>
    <w:tmpl w:val="564C0F7E"/>
    <w:lvl w:ilvl="0" w:tplc="54221AF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5BC127A"/>
    <w:multiLevelType w:val="hybridMultilevel"/>
    <w:tmpl w:val="335A5CB6"/>
    <w:lvl w:ilvl="0" w:tplc="E212575A">
      <w:start w:val="1"/>
      <w:numFmt w:val="decimalFullWidth"/>
      <w:lvlText w:val="（%1）"/>
      <w:lvlJc w:val="left"/>
      <w:pPr>
        <w:ind w:left="1080" w:hanging="720"/>
      </w:pPr>
      <w:rPr>
        <w:rFonts w:hint="default"/>
      </w:rPr>
    </w:lvl>
    <w:lvl w:ilvl="1" w:tplc="0916E5C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7EA6211"/>
    <w:multiLevelType w:val="hybridMultilevel"/>
    <w:tmpl w:val="F7BA49E2"/>
    <w:lvl w:ilvl="0" w:tplc="68E0E110">
      <w:start w:val="1"/>
      <w:numFmt w:val="decimalFullWidth"/>
      <w:lvlText w:val="（%1）"/>
      <w:lvlJc w:val="left"/>
      <w:pPr>
        <w:ind w:left="1080" w:hanging="720"/>
      </w:pPr>
      <w:rPr>
        <w:rFonts w:hint="default"/>
      </w:rPr>
    </w:lvl>
    <w:lvl w:ilvl="1" w:tplc="CAA009CE">
      <w:start w:val="1"/>
      <w:numFmt w:val="decimalEnclosedCircle"/>
      <w:lvlText w:val="%2"/>
      <w:lvlJc w:val="left"/>
      <w:pPr>
        <w:ind w:left="1140" w:hanging="360"/>
      </w:pPr>
      <w:rPr>
        <w:rFonts w:hint="default"/>
      </w:r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4291A94"/>
    <w:multiLevelType w:val="hybridMultilevel"/>
    <w:tmpl w:val="6E483B68"/>
    <w:lvl w:ilvl="0" w:tplc="E9D4F86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0"/>
  </w:num>
  <w:num w:numId="4">
    <w:abstractNumId w:val="5"/>
  </w:num>
  <w:num w:numId="5">
    <w:abstractNumId w:val="9"/>
  </w:num>
  <w:num w:numId="6">
    <w:abstractNumId w:val="7"/>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09"/>
    <w:rsid w:val="000070F2"/>
    <w:rsid w:val="00016558"/>
    <w:rsid w:val="0003539C"/>
    <w:rsid w:val="000459EE"/>
    <w:rsid w:val="00062B52"/>
    <w:rsid w:val="000A26A4"/>
    <w:rsid w:val="00121218"/>
    <w:rsid w:val="00131C05"/>
    <w:rsid w:val="001B5020"/>
    <w:rsid w:val="001F0DCD"/>
    <w:rsid w:val="001F7F20"/>
    <w:rsid w:val="0020202C"/>
    <w:rsid w:val="00211033"/>
    <w:rsid w:val="00217D62"/>
    <w:rsid w:val="00242F34"/>
    <w:rsid w:val="00284CC0"/>
    <w:rsid w:val="002F73DA"/>
    <w:rsid w:val="00310716"/>
    <w:rsid w:val="00313A8B"/>
    <w:rsid w:val="00325EE9"/>
    <w:rsid w:val="00353D10"/>
    <w:rsid w:val="0038146C"/>
    <w:rsid w:val="003D2AB0"/>
    <w:rsid w:val="0045414C"/>
    <w:rsid w:val="0048484B"/>
    <w:rsid w:val="00502F24"/>
    <w:rsid w:val="0053520F"/>
    <w:rsid w:val="0054258E"/>
    <w:rsid w:val="005D22E8"/>
    <w:rsid w:val="006034BE"/>
    <w:rsid w:val="0061164A"/>
    <w:rsid w:val="006677A9"/>
    <w:rsid w:val="00710946"/>
    <w:rsid w:val="007455F5"/>
    <w:rsid w:val="00756651"/>
    <w:rsid w:val="007577C4"/>
    <w:rsid w:val="00772C0A"/>
    <w:rsid w:val="007C6F52"/>
    <w:rsid w:val="007D065B"/>
    <w:rsid w:val="007E34CE"/>
    <w:rsid w:val="00847800"/>
    <w:rsid w:val="008547A6"/>
    <w:rsid w:val="0088509B"/>
    <w:rsid w:val="008C6907"/>
    <w:rsid w:val="008C6E5B"/>
    <w:rsid w:val="008D3632"/>
    <w:rsid w:val="009462A5"/>
    <w:rsid w:val="00A00380"/>
    <w:rsid w:val="00A15AB2"/>
    <w:rsid w:val="00AB2187"/>
    <w:rsid w:val="00AB2211"/>
    <w:rsid w:val="00B83AD0"/>
    <w:rsid w:val="00BB41C2"/>
    <w:rsid w:val="00BE067C"/>
    <w:rsid w:val="00C312F8"/>
    <w:rsid w:val="00CE0F8A"/>
    <w:rsid w:val="00D756A2"/>
    <w:rsid w:val="00D81E03"/>
    <w:rsid w:val="00D91F67"/>
    <w:rsid w:val="00E13ED4"/>
    <w:rsid w:val="00E233A6"/>
    <w:rsid w:val="00E25E27"/>
    <w:rsid w:val="00E77DA4"/>
    <w:rsid w:val="00F8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49BBE9-980A-4E1F-BB17-CBB940DD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809"/>
    <w:pPr>
      <w:ind w:leftChars="400" w:left="840"/>
    </w:pPr>
  </w:style>
  <w:style w:type="paragraph" w:styleId="a4">
    <w:name w:val="Balloon Text"/>
    <w:basedOn w:val="a"/>
    <w:link w:val="a5"/>
    <w:uiPriority w:val="99"/>
    <w:semiHidden/>
    <w:unhideWhenUsed/>
    <w:rsid w:val="00A003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380"/>
    <w:rPr>
      <w:rFonts w:asciiTheme="majorHAnsi" w:eastAsiaTheme="majorEastAsia" w:hAnsiTheme="majorHAnsi" w:cstheme="majorBidi"/>
      <w:sz w:val="18"/>
      <w:szCs w:val="18"/>
    </w:rPr>
  </w:style>
  <w:style w:type="table" w:styleId="a6">
    <w:name w:val="Table Grid"/>
    <w:basedOn w:val="a1"/>
    <w:uiPriority w:val="39"/>
    <w:rsid w:val="00A0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2B52"/>
    <w:pPr>
      <w:tabs>
        <w:tab w:val="center" w:pos="4252"/>
        <w:tab w:val="right" w:pos="8504"/>
      </w:tabs>
      <w:snapToGrid w:val="0"/>
    </w:pPr>
  </w:style>
  <w:style w:type="character" w:customStyle="1" w:styleId="a8">
    <w:name w:val="ヘッダー (文字)"/>
    <w:basedOn w:val="a0"/>
    <w:link w:val="a7"/>
    <w:uiPriority w:val="99"/>
    <w:rsid w:val="00062B52"/>
  </w:style>
  <w:style w:type="paragraph" w:styleId="a9">
    <w:name w:val="footer"/>
    <w:basedOn w:val="a"/>
    <w:link w:val="aa"/>
    <w:uiPriority w:val="99"/>
    <w:unhideWhenUsed/>
    <w:rsid w:val="00062B52"/>
    <w:pPr>
      <w:tabs>
        <w:tab w:val="center" w:pos="4252"/>
        <w:tab w:val="right" w:pos="8504"/>
      </w:tabs>
      <w:snapToGrid w:val="0"/>
    </w:pPr>
  </w:style>
  <w:style w:type="character" w:customStyle="1" w:styleId="aa">
    <w:name w:val="フッター (文字)"/>
    <w:basedOn w:val="a0"/>
    <w:link w:val="a9"/>
    <w:uiPriority w:val="99"/>
    <w:rsid w:val="0006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5BE2-36DF-41D8-B054-07F1732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静岡県商工会連合会</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静岡県商工会連合会</dc:creator>
  <cp:keywords/>
  <dc:description/>
  <cp:lastModifiedBy>静岡県商工会連合会</cp:lastModifiedBy>
  <cp:revision>16</cp:revision>
  <cp:lastPrinted>2019-05-08T01:38:00Z</cp:lastPrinted>
  <dcterms:created xsi:type="dcterms:W3CDTF">2019-05-08T01:15:00Z</dcterms:created>
  <dcterms:modified xsi:type="dcterms:W3CDTF">2020-04-30T06:56:00Z</dcterms:modified>
</cp:coreProperties>
</file>